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64EF" w14:textId="3ED642A8" w:rsidR="009E1C1E" w:rsidRPr="00870023" w:rsidRDefault="006C3C75">
      <w:pPr>
        <w:pStyle w:val="1"/>
        <w:ind w:left="0"/>
        <w:jc w:val="center"/>
        <w:rPr>
          <w:sz w:val="44"/>
          <w:szCs w:val="44"/>
          <w:lang w:eastAsia="zh-CN"/>
        </w:rPr>
      </w:pPr>
      <w:r w:rsidRPr="00870023">
        <w:rPr>
          <w:rFonts w:hint="eastAsia"/>
          <w:sz w:val="44"/>
          <w:szCs w:val="44"/>
          <w:lang w:eastAsia="zh-CN"/>
        </w:rPr>
        <w:t>博士研究生综合考核要求及时间安排</w:t>
      </w:r>
    </w:p>
    <w:p w14:paraId="3CC80A16" w14:textId="77777777" w:rsidR="003C6B5A" w:rsidRPr="00870023" w:rsidRDefault="003C6B5A" w:rsidP="003C6B5A">
      <w:pPr>
        <w:rPr>
          <w:lang w:eastAsia="zh-CN"/>
        </w:rPr>
      </w:pPr>
    </w:p>
    <w:p w14:paraId="518313DE" w14:textId="77777777" w:rsidR="009E1C1E" w:rsidRPr="00870023" w:rsidRDefault="006C3C75">
      <w:pPr>
        <w:pStyle w:val="a5"/>
        <w:spacing w:before="0"/>
        <w:ind w:left="646"/>
        <w:rPr>
          <w:rFonts w:ascii="黑体" w:eastAsia="黑体" w:hAnsi="黑体" w:cs="黑体"/>
          <w:lang w:eastAsia="zh-CN"/>
        </w:rPr>
      </w:pPr>
      <w:r w:rsidRPr="00870023">
        <w:rPr>
          <w:rFonts w:ascii="黑体" w:eastAsia="黑体" w:hAnsi="黑体" w:cs="黑体"/>
          <w:lang w:eastAsia="zh-CN"/>
        </w:rPr>
        <w:t>一、考生</w:t>
      </w:r>
      <w:r w:rsidRPr="00870023">
        <w:rPr>
          <w:rFonts w:ascii="黑体" w:eastAsia="黑体" w:hAnsi="黑体" w:cs="黑体" w:hint="eastAsia"/>
          <w:lang w:eastAsia="zh-CN"/>
        </w:rPr>
        <w:t>报到</w:t>
      </w:r>
      <w:r w:rsidRPr="00870023">
        <w:rPr>
          <w:rFonts w:ascii="黑体" w:eastAsia="黑体" w:hAnsi="黑体" w:cs="黑体"/>
          <w:lang w:eastAsia="zh-CN"/>
        </w:rPr>
        <w:t>资格审查</w:t>
      </w:r>
    </w:p>
    <w:p w14:paraId="2C9E0CD5" w14:textId="3AC27D28" w:rsidR="009E1C1E" w:rsidRPr="00870023" w:rsidRDefault="006C3C75">
      <w:pPr>
        <w:pStyle w:val="a5"/>
        <w:spacing w:before="45" w:line="247" w:lineRule="auto"/>
        <w:ind w:left="106" w:firstLine="645"/>
        <w:rPr>
          <w:lang w:eastAsia="zh-CN"/>
        </w:rPr>
      </w:pPr>
      <w:r w:rsidRPr="00870023">
        <w:rPr>
          <w:rFonts w:hint="eastAsia"/>
          <w:lang w:eastAsia="zh-CN"/>
        </w:rPr>
        <w:t>1.综合考核确认</w:t>
      </w:r>
    </w:p>
    <w:p w14:paraId="465F1168" w14:textId="51C95645" w:rsidR="009E1C1E" w:rsidRPr="00870023" w:rsidRDefault="006C3C75" w:rsidP="001D569E">
      <w:pPr>
        <w:pStyle w:val="a5"/>
        <w:spacing w:before="45" w:line="247" w:lineRule="auto"/>
        <w:ind w:left="106" w:firstLine="645"/>
        <w:rPr>
          <w:lang w:eastAsia="zh-CN"/>
        </w:rPr>
      </w:pPr>
      <w:r w:rsidRPr="00870023">
        <w:rPr>
          <w:lang w:eastAsia="zh-CN"/>
        </w:rPr>
        <w:t>考生通过网络于</w:t>
      </w:r>
      <w:r w:rsidRPr="00870023">
        <w:rPr>
          <w:rFonts w:cs="仿宋"/>
          <w:lang w:eastAsia="zh-CN"/>
        </w:rPr>
        <w:t>202</w:t>
      </w:r>
      <w:r w:rsidR="001D569E" w:rsidRPr="00870023">
        <w:rPr>
          <w:rFonts w:cs="仿宋"/>
          <w:lang w:eastAsia="zh-CN"/>
        </w:rPr>
        <w:t>4</w:t>
      </w:r>
      <w:r w:rsidRPr="00870023">
        <w:rPr>
          <w:lang w:eastAsia="zh-CN"/>
        </w:rPr>
        <w:t>年</w:t>
      </w:r>
      <w:r w:rsidR="001D569E" w:rsidRPr="00870023">
        <w:rPr>
          <w:rFonts w:cs="仿宋"/>
          <w:lang w:eastAsia="zh-CN"/>
        </w:rPr>
        <w:t>3</w:t>
      </w:r>
      <w:r w:rsidRPr="00870023">
        <w:rPr>
          <w:lang w:eastAsia="zh-CN"/>
        </w:rPr>
        <w:t>月</w:t>
      </w:r>
      <w:r w:rsidR="001D569E" w:rsidRPr="00870023">
        <w:rPr>
          <w:rFonts w:cs="仿宋"/>
          <w:lang w:eastAsia="zh-CN"/>
        </w:rPr>
        <w:t>14</w:t>
      </w:r>
      <w:r w:rsidRPr="00870023">
        <w:rPr>
          <w:lang w:eastAsia="zh-CN"/>
        </w:rPr>
        <w:t>日</w:t>
      </w:r>
      <w:r w:rsidRPr="00870023">
        <w:rPr>
          <w:rFonts w:hint="eastAsia"/>
          <w:lang w:eastAsia="zh-CN"/>
        </w:rPr>
        <w:t>2</w:t>
      </w:r>
      <w:r w:rsidRPr="00870023">
        <w:rPr>
          <w:lang w:eastAsia="zh-CN"/>
        </w:rPr>
        <w:t>4：</w:t>
      </w:r>
      <w:r w:rsidRPr="00870023">
        <w:rPr>
          <w:rFonts w:cs="仿宋"/>
          <w:lang w:eastAsia="zh-CN"/>
        </w:rPr>
        <w:t>00</w:t>
      </w:r>
      <w:r w:rsidRPr="00870023">
        <w:rPr>
          <w:lang w:eastAsia="zh-CN"/>
        </w:rPr>
        <w:t>前</w:t>
      </w:r>
      <w:r w:rsidR="001D569E" w:rsidRPr="00870023">
        <w:rPr>
          <w:rFonts w:hint="eastAsia"/>
          <w:lang w:eastAsia="zh-CN"/>
        </w:rPr>
        <w:t>按照要求登录中国海洋大学研究生招生管理平台完成</w:t>
      </w:r>
      <w:r w:rsidRPr="00870023">
        <w:rPr>
          <w:spacing w:val="2"/>
          <w:lang w:eastAsia="zh-CN"/>
        </w:rPr>
        <w:t>确认、缴费等环节。</w:t>
      </w:r>
    </w:p>
    <w:p w14:paraId="482BAE4E" w14:textId="77777777" w:rsidR="009E1C1E" w:rsidRPr="00870023" w:rsidRDefault="006C3C75">
      <w:pPr>
        <w:pStyle w:val="a5"/>
        <w:spacing w:before="65"/>
        <w:ind w:firstLineChars="200" w:firstLine="624"/>
        <w:rPr>
          <w:spacing w:val="2"/>
          <w:lang w:eastAsia="zh-CN"/>
        </w:rPr>
      </w:pPr>
      <w:r w:rsidRPr="00870023">
        <w:rPr>
          <w:rFonts w:hint="eastAsia"/>
          <w:spacing w:val="2"/>
          <w:lang w:eastAsia="zh-CN"/>
        </w:rPr>
        <w:t>2.</w:t>
      </w:r>
      <w:r w:rsidRPr="00870023">
        <w:rPr>
          <w:spacing w:val="2"/>
          <w:lang w:eastAsia="zh-CN"/>
        </w:rPr>
        <w:t xml:space="preserve"> </w:t>
      </w:r>
      <w:r w:rsidRPr="00870023">
        <w:rPr>
          <w:rFonts w:hint="eastAsia"/>
          <w:spacing w:val="2"/>
          <w:lang w:eastAsia="zh-CN"/>
        </w:rPr>
        <w:t>入校方式</w:t>
      </w:r>
    </w:p>
    <w:p w14:paraId="4ECAB2E9" w14:textId="21DDAD17" w:rsidR="009E1C1E" w:rsidRPr="00870023" w:rsidRDefault="006C3C75">
      <w:pPr>
        <w:pStyle w:val="a5"/>
        <w:spacing w:before="65"/>
        <w:ind w:firstLineChars="200" w:firstLine="624"/>
        <w:rPr>
          <w:spacing w:val="2"/>
          <w:lang w:eastAsia="zh-CN"/>
        </w:rPr>
      </w:pPr>
      <w:r w:rsidRPr="00870023">
        <w:rPr>
          <w:rFonts w:hint="eastAsia"/>
          <w:spacing w:val="2"/>
          <w:lang w:eastAsia="zh-CN"/>
        </w:rPr>
        <w:t>考生综合考核资格确认后，在系统下载</w:t>
      </w:r>
      <w:r w:rsidR="0085381A" w:rsidRPr="00870023">
        <w:rPr>
          <w:rFonts w:hint="eastAsia"/>
          <w:spacing w:val="2"/>
          <w:lang w:eastAsia="zh-CN"/>
        </w:rPr>
        <w:t>《</w:t>
      </w:r>
      <w:r w:rsidR="0085381A" w:rsidRPr="00870023">
        <w:rPr>
          <w:rFonts w:hint="eastAsia"/>
          <w:spacing w:val="2"/>
          <w:lang w:eastAsia="zh-CN"/>
        </w:rPr>
        <w:t>复试</w:t>
      </w:r>
      <w:r w:rsidR="0085381A" w:rsidRPr="00870023">
        <w:rPr>
          <w:rFonts w:hint="eastAsia"/>
          <w:spacing w:val="2"/>
          <w:lang w:eastAsia="zh-CN"/>
        </w:rPr>
        <w:t>通知书》</w:t>
      </w:r>
      <w:r w:rsidRPr="00870023">
        <w:rPr>
          <w:rFonts w:hint="eastAsia"/>
          <w:spacing w:val="2"/>
          <w:lang w:eastAsia="zh-CN"/>
        </w:rPr>
        <w:t>，凭《</w:t>
      </w:r>
      <w:r w:rsidR="0085381A" w:rsidRPr="00870023">
        <w:rPr>
          <w:rFonts w:hint="eastAsia"/>
          <w:spacing w:val="2"/>
          <w:lang w:eastAsia="zh-CN"/>
        </w:rPr>
        <w:t>复试</w:t>
      </w:r>
      <w:r w:rsidR="0085381A" w:rsidRPr="00870023">
        <w:rPr>
          <w:rFonts w:hint="eastAsia"/>
          <w:spacing w:val="2"/>
          <w:lang w:eastAsia="zh-CN"/>
        </w:rPr>
        <w:t>通知书</w:t>
      </w:r>
      <w:r w:rsidRPr="00870023">
        <w:rPr>
          <w:rFonts w:hint="eastAsia"/>
          <w:spacing w:val="2"/>
          <w:lang w:eastAsia="zh-CN"/>
        </w:rPr>
        <w:t>》经校门工作人员核验后入校参加综合考核。</w:t>
      </w:r>
    </w:p>
    <w:p w14:paraId="236B99F1" w14:textId="39E26BD7" w:rsidR="001D569E" w:rsidRPr="00870023" w:rsidRDefault="006C3C75">
      <w:pPr>
        <w:pStyle w:val="a5"/>
        <w:spacing w:before="65"/>
        <w:ind w:firstLineChars="200" w:firstLine="624"/>
        <w:rPr>
          <w:spacing w:val="2"/>
          <w:lang w:eastAsia="zh-CN"/>
        </w:rPr>
      </w:pPr>
      <w:r w:rsidRPr="00870023">
        <w:rPr>
          <w:rFonts w:hint="eastAsia"/>
          <w:spacing w:val="2"/>
          <w:lang w:eastAsia="zh-CN"/>
        </w:rPr>
        <w:t>3.</w:t>
      </w:r>
      <w:r w:rsidRPr="00870023">
        <w:rPr>
          <w:spacing w:val="2"/>
          <w:lang w:eastAsia="zh-CN"/>
        </w:rPr>
        <w:t xml:space="preserve"> </w:t>
      </w:r>
      <w:r w:rsidRPr="00870023">
        <w:rPr>
          <w:rFonts w:hint="eastAsia"/>
          <w:spacing w:val="2"/>
          <w:lang w:eastAsia="zh-CN"/>
        </w:rPr>
        <w:t>报到时间：</w:t>
      </w:r>
      <w:r w:rsidR="001D569E" w:rsidRPr="00870023">
        <w:rPr>
          <w:spacing w:val="2"/>
          <w:lang w:eastAsia="zh-CN"/>
        </w:rPr>
        <w:t>2024</w:t>
      </w:r>
      <w:r w:rsidR="001D569E" w:rsidRPr="00870023">
        <w:rPr>
          <w:rFonts w:hint="eastAsia"/>
          <w:spacing w:val="2"/>
          <w:lang w:eastAsia="zh-CN"/>
        </w:rPr>
        <w:t>年</w:t>
      </w:r>
      <w:r w:rsidR="001D569E" w:rsidRPr="00870023">
        <w:rPr>
          <w:spacing w:val="2"/>
          <w:lang w:eastAsia="zh-CN"/>
        </w:rPr>
        <w:t>3月1</w:t>
      </w:r>
      <w:r w:rsidR="00133DC4" w:rsidRPr="00870023">
        <w:rPr>
          <w:spacing w:val="2"/>
          <w:lang w:eastAsia="zh-CN"/>
        </w:rPr>
        <w:t>5</w:t>
      </w:r>
      <w:r w:rsidR="001D569E" w:rsidRPr="00870023">
        <w:rPr>
          <w:rFonts w:hint="eastAsia"/>
          <w:spacing w:val="2"/>
          <w:lang w:eastAsia="zh-CN"/>
        </w:rPr>
        <w:t>日</w:t>
      </w:r>
      <w:r w:rsidR="001D569E" w:rsidRPr="00870023">
        <w:rPr>
          <w:spacing w:val="2"/>
          <w:lang w:eastAsia="zh-CN"/>
        </w:rPr>
        <w:t>14:00-15:00</w:t>
      </w:r>
      <w:r w:rsidR="001D569E" w:rsidRPr="00870023">
        <w:rPr>
          <w:rFonts w:hint="eastAsia"/>
          <w:spacing w:val="2"/>
          <w:lang w:eastAsia="zh-CN"/>
        </w:rPr>
        <w:t>，地点为中国海洋大学西海岸校区</w:t>
      </w:r>
      <w:r w:rsidR="00FD4D59" w:rsidRPr="00870023">
        <w:rPr>
          <w:rFonts w:hint="eastAsia"/>
          <w:spacing w:val="2"/>
          <w:lang w:eastAsia="zh-CN"/>
        </w:rPr>
        <w:t>（西区）工程学院</w:t>
      </w:r>
      <w:r w:rsidR="001D569E" w:rsidRPr="00870023">
        <w:rPr>
          <w:rFonts w:hint="eastAsia"/>
          <w:spacing w:val="2"/>
          <w:lang w:eastAsia="zh-CN"/>
        </w:rPr>
        <w:t>A</w:t>
      </w:r>
      <w:r w:rsidR="001D569E" w:rsidRPr="00870023">
        <w:rPr>
          <w:spacing w:val="2"/>
          <w:lang w:eastAsia="zh-CN"/>
        </w:rPr>
        <w:t>331</w:t>
      </w:r>
      <w:r w:rsidR="001D569E" w:rsidRPr="00870023">
        <w:rPr>
          <w:rFonts w:hint="eastAsia"/>
          <w:spacing w:val="2"/>
          <w:lang w:eastAsia="zh-CN"/>
        </w:rPr>
        <w:t>。</w:t>
      </w:r>
    </w:p>
    <w:p w14:paraId="01A1BD32" w14:textId="77777777" w:rsidR="001D569E" w:rsidRPr="00870023" w:rsidRDefault="001D569E" w:rsidP="001D569E">
      <w:pPr>
        <w:pStyle w:val="a5"/>
        <w:spacing w:before="65"/>
        <w:ind w:firstLineChars="200" w:firstLine="624"/>
        <w:rPr>
          <w:spacing w:val="2"/>
          <w:lang w:eastAsia="zh-CN"/>
        </w:rPr>
      </w:pPr>
      <w:r w:rsidRPr="00870023">
        <w:rPr>
          <w:rFonts w:hint="eastAsia"/>
          <w:spacing w:val="2"/>
          <w:lang w:eastAsia="zh-CN"/>
        </w:rPr>
        <w:t>4</w:t>
      </w:r>
      <w:r w:rsidRPr="00870023">
        <w:rPr>
          <w:spacing w:val="2"/>
          <w:lang w:eastAsia="zh-CN"/>
        </w:rPr>
        <w:t xml:space="preserve">. </w:t>
      </w:r>
      <w:r w:rsidR="006C3C75" w:rsidRPr="00870023">
        <w:rPr>
          <w:rFonts w:hint="eastAsia"/>
          <w:spacing w:val="2"/>
          <w:lang w:eastAsia="zh-CN"/>
        </w:rPr>
        <w:t>报到所需材料：</w:t>
      </w:r>
    </w:p>
    <w:p w14:paraId="24890D2E" w14:textId="77777777" w:rsidR="001D569E" w:rsidRPr="00870023" w:rsidRDefault="001D569E" w:rsidP="001D569E">
      <w:pPr>
        <w:pStyle w:val="a5"/>
        <w:spacing w:before="65"/>
        <w:ind w:firstLineChars="200" w:firstLine="624"/>
        <w:rPr>
          <w:spacing w:val="2"/>
          <w:lang w:eastAsia="zh-CN"/>
        </w:rPr>
      </w:pPr>
      <w:r w:rsidRPr="00870023">
        <w:rPr>
          <w:rFonts w:hint="eastAsia"/>
          <w:spacing w:val="2"/>
          <w:lang w:eastAsia="zh-CN"/>
        </w:rPr>
        <w:t>（1）有效居民身份证；</w:t>
      </w:r>
    </w:p>
    <w:p w14:paraId="02C4D8FC" w14:textId="2792B77F" w:rsidR="001D569E" w:rsidRPr="00870023" w:rsidRDefault="001D569E" w:rsidP="001D569E">
      <w:pPr>
        <w:pStyle w:val="a5"/>
        <w:spacing w:before="65"/>
        <w:ind w:firstLineChars="200" w:firstLine="624"/>
        <w:rPr>
          <w:spacing w:val="2"/>
          <w:lang w:eastAsia="zh-CN"/>
        </w:rPr>
      </w:pPr>
      <w:r w:rsidRPr="00870023">
        <w:rPr>
          <w:rFonts w:hint="eastAsia"/>
          <w:spacing w:val="2"/>
          <w:lang w:eastAsia="zh-CN"/>
        </w:rPr>
        <w:t>（2）往届考生的硕士毕业证书原件（以报名现场确认截止日期前所获得的文凭为准）及《教育部学历证书电子注册备案表》（或《中国高等教育学历认证报告》）；在国外获得学历、学位的考生，应提供由教育部留学服务中心出具的国外学历、学位认定证书；应届硕士毕业考生则须提交本人学生证/学生卡和《教育部学籍在线验证报告》。</w:t>
      </w:r>
    </w:p>
    <w:p w14:paraId="7F99B096" w14:textId="0ED7AAEC" w:rsidR="009E1C1E" w:rsidRPr="00870023" w:rsidRDefault="006C3C75" w:rsidP="001D569E">
      <w:pPr>
        <w:pStyle w:val="a5"/>
        <w:spacing w:before="65"/>
        <w:ind w:firstLineChars="200" w:firstLine="620"/>
        <w:rPr>
          <w:rFonts w:ascii="黑体" w:eastAsia="黑体" w:hAnsi="黑体" w:cs="黑体"/>
          <w:lang w:eastAsia="zh-CN"/>
        </w:rPr>
      </w:pPr>
      <w:r w:rsidRPr="00870023">
        <w:rPr>
          <w:rFonts w:ascii="黑体" w:eastAsia="黑体" w:hAnsi="黑体" w:cs="黑体" w:hint="eastAsia"/>
          <w:lang w:eastAsia="zh-CN"/>
        </w:rPr>
        <w:t>二、</w:t>
      </w:r>
      <w:r w:rsidRPr="00870023">
        <w:rPr>
          <w:rFonts w:ascii="黑体" w:eastAsia="黑体" w:hAnsi="黑体" w:cs="黑体"/>
          <w:lang w:eastAsia="zh-CN"/>
        </w:rPr>
        <w:t>思想政治素质和品德考核</w:t>
      </w:r>
    </w:p>
    <w:p w14:paraId="46186620" w14:textId="54BFFBAB" w:rsidR="009E1C1E" w:rsidRPr="00870023" w:rsidRDefault="006C3C75">
      <w:pPr>
        <w:pStyle w:val="a5"/>
        <w:spacing w:before="44"/>
        <w:ind w:left="756" w:right="109"/>
        <w:rPr>
          <w:rFonts w:cs="Times New Roman"/>
          <w:bCs/>
          <w:sz w:val="32"/>
          <w:szCs w:val="32"/>
          <w:lang w:eastAsia="zh-CN"/>
        </w:rPr>
      </w:pPr>
      <w:r w:rsidRPr="00870023">
        <w:rPr>
          <w:rFonts w:cs="仿宋"/>
          <w:spacing w:val="3"/>
          <w:lang w:eastAsia="zh-CN"/>
        </w:rPr>
        <w:t>1.</w:t>
      </w:r>
      <w:r w:rsidRPr="00870023">
        <w:rPr>
          <w:rFonts w:cs="仿宋"/>
          <w:spacing w:val="47"/>
          <w:lang w:eastAsia="zh-CN"/>
        </w:rPr>
        <w:t xml:space="preserve"> </w:t>
      </w:r>
      <w:r w:rsidRPr="00870023">
        <w:rPr>
          <w:rFonts w:hint="eastAsia"/>
          <w:lang w:eastAsia="zh-CN"/>
        </w:rPr>
        <w:t>考核时间</w:t>
      </w:r>
      <w:r w:rsidRPr="00870023">
        <w:rPr>
          <w:lang w:eastAsia="zh-CN"/>
        </w:rPr>
        <w:t>：</w:t>
      </w:r>
      <w:r w:rsidR="001D569E" w:rsidRPr="00870023">
        <w:rPr>
          <w:spacing w:val="2"/>
          <w:lang w:eastAsia="zh-CN"/>
        </w:rPr>
        <w:t>2024</w:t>
      </w:r>
      <w:r w:rsidR="001D569E" w:rsidRPr="00870023">
        <w:rPr>
          <w:rFonts w:hint="eastAsia"/>
          <w:spacing w:val="2"/>
          <w:lang w:eastAsia="zh-CN"/>
        </w:rPr>
        <w:t>年</w:t>
      </w:r>
      <w:r w:rsidR="001D569E" w:rsidRPr="00870023">
        <w:rPr>
          <w:spacing w:val="2"/>
          <w:lang w:eastAsia="zh-CN"/>
        </w:rPr>
        <w:t>3月1</w:t>
      </w:r>
      <w:r w:rsidR="00133DC4" w:rsidRPr="00870023">
        <w:rPr>
          <w:spacing w:val="2"/>
          <w:lang w:eastAsia="zh-CN"/>
        </w:rPr>
        <w:t>5</w:t>
      </w:r>
      <w:r w:rsidR="001D569E" w:rsidRPr="00870023">
        <w:rPr>
          <w:rFonts w:hint="eastAsia"/>
          <w:spacing w:val="2"/>
          <w:lang w:eastAsia="zh-CN"/>
        </w:rPr>
        <w:t>日</w:t>
      </w:r>
      <w:r w:rsidR="001D569E" w:rsidRPr="00870023">
        <w:rPr>
          <w:spacing w:val="2"/>
          <w:lang w:eastAsia="zh-CN"/>
        </w:rPr>
        <w:t>14:00-15:00</w:t>
      </w:r>
      <w:r w:rsidRPr="00870023">
        <w:rPr>
          <w:rFonts w:cs="Times New Roman" w:hint="eastAsia"/>
          <w:bCs/>
          <w:sz w:val="32"/>
          <w:szCs w:val="32"/>
          <w:lang w:eastAsia="zh-CN"/>
        </w:rPr>
        <w:t>。</w:t>
      </w:r>
    </w:p>
    <w:p w14:paraId="3112A860" w14:textId="6068A5B7" w:rsidR="009E1C1E" w:rsidRPr="00870023" w:rsidRDefault="006C3C75" w:rsidP="001D569E">
      <w:pPr>
        <w:pStyle w:val="a5"/>
        <w:spacing w:before="65"/>
        <w:ind w:firstLineChars="200" w:firstLine="640"/>
        <w:rPr>
          <w:rFonts w:cs="Times New Roman"/>
          <w:bCs/>
          <w:sz w:val="32"/>
          <w:szCs w:val="32"/>
          <w:lang w:eastAsia="zh-CN"/>
        </w:rPr>
      </w:pPr>
      <w:r w:rsidRPr="00870023">
        <w:rPr>
          <w:rFonts w:cs="Times New Roman" w:hint="eastAsia"/>
          <w:bCs/>
          <w:sz w:val="32"/>
          <w:szCs w:val="32"/>
          <w:lang w:eastAsia="zh-CN"/>
        </w:rPr>
        <w:t>2.</w:t>
      </w:r>
      <w:r w:rsidRPr="00870023">
        <w:rPr>
          <w:rFonts w:cs="Times New Roman"/>
          <w:bCs/>
          <w:sz w:val="32"/>
          <w:szCs w:val="32"/>
          <w:lang w:eastAsia="zh-CN"/>
        </w:rPr>
        <w:t xml:space="preserve"> </w:t>
      </w:r>
      <w:r w:rsidRPr="00870023">
        <w:rPr>
          <w:rFonts w:cs="Times New Roman" w:hint="eastAsia"/>
          <w:bCs/>
          <w:sz w:val="32"/>
          <w:szCs w:val="32"/>
          <w:lang w:eastAsia="zh-CN"/>
        </w:rPr>
        <w:t>考核地点：</w:t>
      </w:r>
      <w:r w:rsidR="001D569E" w:rsidRPr="00870023">
        <w:rPr>
          <w:rFonts w:hint="eastAsia"/>
          <w:spacing w:val="2"/>
          <w:lang w:eastAsia="zh-CN"/>
        </w:rPr>
        <w:t>中国海洋大学西海岸校区</w:t>
      </w:r>
      <w:r w:rsidR="00A81693" w:rsidRPr="00870023">
        <w:rPr>
          <w:rFonts w:hint="eastAsia"/>
          <w:spacing w:val="2"/>
          <w:lang w:eastAsia="zh-CN"/>
        </w:rPr>
        <w:t>（西区）工程学院</w:t>
      </w:r>
      <w:r w:rsidR="001D569E" w:rsidRPr="00870023">
        <w:rPr>
          <w:rFonts w:hint="eastAsia"/>
          <w:spacing w:val="2"/>
          <w:lang w:eastAsia="zh-CN"/>
        </w:rPr>
        <w:t>A</w:t>
      </w:r>
      <w:r w:rsidR="001D569E" w:rsidRPr="00870023">
        <w:rPr>
          <w:spacing w:val="2"/>
          <w:lang w:eastAsia="zh-CN"/>
        </w:rPr>
        <w:t>331</w:t>
      </w:r>
      <w:r w:rsidR="001D569E" w:rsidRPr="00870023">
        <w:rPr>
          <w:rFonts w:cs="Times New Roman" w:hint="eastAsia"/>
          <w:bCs/>
          <w:sz w:val="32"/>
          <w:szCs w:val="32"/>
          <w:lang w:eastAsia="zh-CN"/>
        </w:rPr>
        <w:t>。</w:t>
      </w:r>
    </w:p>
    <w:p w14:paraId="33D2410B" w14:textId="77777777" w:rsidR="009E1C1E" w:rsidRPr="00870023" w:rsidRDefault="006C3C75" w:rsidP="001D569E">
      <w:pPr>
        <w:pStyle w:val="a5"/>
        <w:spacing w:before="65"/>
        <w:ind w:firstLineChars="200" w:firstLine="640"/>
        <w:rPr>
          <w:rFonts w:cs="Times New Roman"/>
          <w:bCs/>
          <w:sz w:val="32"/>
          <w:szCs w:val="32"/>
          <w:lang w:eastAsia="zh-CN"/>
        </w:rPr>
      </w:pPr>
      <w:r w:rsidRPr="00870023">
        <w:rPr>
          <w:rFonts w:cs="Times New Roman" w:hint="eastAsia"/>
          <w:bCs/>
          <w:sz w:val="32"/>
          <w:szCs w:val="32"/>
          <w:lang w:eastAsia="zh-CN"/>
        </w:rPr>
        <w:t>3.</w:t>
      </w:r>
      <w:r w:rsidRPr="00870023">
        <w:rPr>
          <w:rFonts w:cs="Times New Roman"/>
          <w:bCs/>
          <w:sz w:val="32"/>
          <w:szCs w:val="32"/>
          <w:lang w:eastAsia="zh-CN"/>
        </w:rPr>
        <w:t xml:space="preserve"> </w:t>
      </w:r>
      <w:r w:rsidRPr="00870023">
        <w:rPr>
          <w:rFonts w:cs="Times New Roman" w:hint="eastAsia"/>
          <w:bCs/>
          <w:sz w:val="32"/>
          <w:szCs w:val="32"/>
          <w:lang w:eastAsia="zh-CN"/>
        </w:rPr>
        <w:t>考核</w:t>
      </w:r>
      <w:r w:rsidRPr="00870023">
        <w:rPr>
          <w:rFonts w:cs="Times New Roman"/>
          <w:bCs/>
          <w:sz w:val="32"/>
          <w:szCs w:val="32"/>
          <w:lang w:eastAsia="zh-CN"/>
        </w:rPr>
        <w:t>内容</w:t>
      </w:r>
      <w:r w:rsidRPr="00870023">
        <w:rPr>
          <w:rFonts w:cs="Times New Roman" w:hint="eastAsia"/>
          <w:bCs/>
          <w:sz w:val="32"/>
          <w:szCs w:val="32"/>
          <w:lang w:eastAsia="zh-CN"/>
        </w:rPr>
        <w:t>：</w:t>
      </w:r>
      <w:r w:rsidRPr="00870023">
        <w:rPr>
          <w:rFonts w:cs="Times New Roman"/>
          <w:bCs/>
          <w:sz w:val="32"/>
          <w:szCs w:val="32"/>
          <w:lang w:eastAsia="zh-CN"/>
        </w:rPr>
        <w:t>包括考生的政治态度、思想表现、道德 品质、遵纪守法、诚实守信等方面</w:t>
      </w:r>
      <w:r w:rsidRPr="00870023">
        <w:rPr>
          <w:rFonts w:cs="Times New Roman" w:hint="eastAsia"/>
          <w:bCs/>
          <w:sz w:val="32"/>
          <w:szCs w:val="32"/>
          <w:lang w:eastAsia="zh-CN"/>
        </w:rPr>
        <w:t>。考生参加思想政治考查，填写《中国海洋大学工程学院思想政治考核表》。</w:t>
      </w:r>
    </w:p>
    <w:p w14:paraId="2416187E" w14:textId="17341615" w:rsidR="009E1C1E" w:rsidRPr="00870023" w:rsidRDefault="006C3C75">
      <w:pPr>
        <w:pStyle w:val="a5"/>
        <w:spacing w:before="62"/>
        <w:ind w:left="651" w:right="109"/>
        <w:rPr>
          <w:rFonts w:ascii="黑体" w:eastAsia="黑体" w:hAnsi="黑体" w:cs="黑体"/>
          <w:lang w:eastAsia="zh-CN"/>
        </w:rPr>
      </w:pPr>
      <w:r w:rsidRPr="00870023">
        <w:rPr>
          <w:rFonts w:ascii="黑体" w:eastAsia="黑体" w:hAnsi="黑体" w:cs="黑体" w:hint="eastAsia"/>
          <w:lang w:eastAsia="zh-CN"/>
        </w:rPr>
        <w:t>三</w:t>
      </w:r>
      <w:r w:rsidRPr="00870023">
        <w:rPr>
          <w:rFonts w:ascii="黑体" w:eastAsia="黑体" w:hAnsi="黑体" w:cs="黑体"/>
          <w:lang w:eastAsia="zh-CN"/>
        </w:rPr>
        <w:t>、各专业</w:t>
      </w:r>
      <w:r w:rsidRPr="00870023">
        <w:rPr>
          <w:rFonts w:ascii="黑体" w:eastAsia="黑体" w:hAnsi="黑体" w:cs="黑体" w:hint="eastAsia"/>
          <w:lang w:eastAsia="zh-CN"/>
        </w:rPr>
        <w:t>综合考核</w:t>
      </w:r>
      <w:r w:rsidRPr="00870023">
        <w:rPr>
          <w:rFonts w:ascii="黑体" w:eastAsia="黑体" w:hAnsi="黑体" w:cs="黑体"/>
          <w:lang w:eastAsia="zh-CN"/>
        </w:rPr>
        <w:t>安排</w:t>
      </w:r>
    </w:p>
    <w:p w14:paraId="7EB656E9" w14:textId="77777777" w:rsidR="009E1C1E" w:rsidRPr="00870023" w:rsidRDefault="009E1C1E">
      <w:pPr>
        <w:spacing w:before="7"/>
        <w:rPr>
          <w:rFonts w:ascii="黑体" w:eastAsia="黑体" w:hAnsi="黑体" w:cs="黑体"/>
          <w:sz w:val="3"/>
          <w:szCs w:val="3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1277"/>
        <w:gridCol w:w="1496"/>
      </w:tblGrid>
      <w:tr w:rsidR="00C8092B" w:rsidRPr="00870023" w14:paraId="4D308063" w14:textId="77777777" w:rsidTr="0063657E">
        <w:trPr>
          <w:trHeight w:val="495"/>
          <w:tblHeader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313D" w14:textId="77777777" w:rsidR="009E1C1E" w:rsidRPr="00870023" w:rsidRDefault="006C3C7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lang w:eastAsia="zh-CN"/>
              </w:rPr>
            </w:pPr>
            <w:r w:rsidRPr="00870023"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面试小组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D018" w14:textId="77777777" w:rsidR="009E1C1E" w:rsidRPr="00870023" w:rsidRDefault="006C3C7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lang w:eastAsia="zh-CN"/>
              </w:rPr>
            </w:pPr>
            <w:r w:rsidRPr="00870023"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面试时间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07E1" w14:textId="77777777" w:rsidR="009E1C1E" w:rsidRPr="00870023" w:rsidRDefault="006C3C7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lang w:eastAsia="zh-CN"/>
              </w:rPr>
            </w:pPr>
            <w:r w:rsidRPr="00870023"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面试地点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070" w14:textId="77777777" w:rsidR="009E1C1E" w:rsidRPr="00870023" w:rsidRDefault="006C3C7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lang w:eastAsia="zh-CN"/>
              </w:rPr>
            </w:pPr>
            <w:r w:rsidRPr="00870023"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等候地点</w:t>
            </w:r>
          </w:p>
        </w:tc>
      </w:tr>
      <w:tr w:rsidR="00C8092B" w:rsidRPr="00870023" w14:paraId="46618275" w14:textId="77777777" w:rsidTr="0063657E">
        <w:trPr>
          <w:trHeight w:val="495"/>
        </w:trPr>
        <w:tc>
          <w:tcPr>
            <w:tcW w:w="2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A3ECA" w14:textId="2E354C29" w:rsidR="009E1C1E" w:rsidRPr="00870023" w:rsidRDefault="00C8092B" w:rsidP="00C2357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硕博连读、对口支援计划、资源与环境</w:t>
            </w:r>
            <w:r w:rsidR="0063657E"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工程博士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A9A4" w14:textId="5469FA89" w:rsidR="009E1C1E" w:rsidRPr="00870023" w:rsidRDefault="00C8092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3月16日8：30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E5C0" w14:textId="25639828" w:rsidR="009E1C1E" w:rsidRPr="00870023" w:rsidRDefault="00225D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A233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2DE6" w14:textId="438C3F1E" w:rsidR="009E1C1E" w:rsidRPr="00870023" w:rsidRDefault="004F1E0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A</w:t>
            </w:r>
            <w:r w:rsidRPr="00870023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331</w:t>
            </w:r>
          </w:p>
        </w:tc>
      </w:tr>
      <w:tr w:rsidR="00C8092B" w:rsidRPr="00870023" w14:paraId="77A5935F" w14:textId="77777777" w:rsidTr="0063657E">
        <w:trPr>
          <w:trHeight w:val="495"/>
        </w:trPr>
        <w:tc>
          <w:tcPr>
            <w:tcW w:w="2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712E8" w14:textId="77777777" w:rsidR="00C8092B" w:rsidRPr="00870023" w:rsidRDefault="00C8092B" w:rsidP="00C8092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水利工程学术型申请考核制一组</w:t>
            </w:r>
          </w:p>
          <w:p w14:paraId="25D69B4C" w14:textId="0FCBE1EC" w:rsidR="00C8092B" w:rsidRPr="00870023" w:rsidRDefault="00C8092B" w:rsidP="00C8092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（英语、基础</w:t>
            </w:r>
            <w:r w:rsidR="0063657E"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知识</w:t>
            </w:r>
            <w:r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考核）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6F74" w14:textId="46E44069" w:rsidR="00C8092B" w:rsidRPr="00870023" w:rsidRDefault="00C8092B" w:rsidP="00C809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3月16日8：30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7B7F" w14:textId="70FBA16F" w:rsidR="00C8092B" w:rsidRPr="00870023" w:rsidRDefault="00C8092B" w:rsidP="00C8092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A532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A67C" w14:textId="71673C01" w:rsidR="00C8092B" w:rsidRPr="00870023" w:rsidRDefault="00C8092B" w:rsidP="00C80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A</w:t>
            </w:r>
            <w:r w:rsidRPr="00870023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331</w:t>
            </w:r>
          </w:p>
        </w:tc>
      </w:tr>
      <w:tr w:rsidR="00C8092B" w:rsidRPr="00870023" w14:paraId="307FBCFD" w14:textId="77777777" w:rsidTr="0063657E">
        <w:trPr>
          <w:trHeight w:val="495"/>
        </w:trPr>
        <w:tc>
          <w:tcPr>
            <w:tcW w:w="2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500F2" w14:textId="77777777" w:rsidR="00C8092B" w:rsidRPr="00870023" w:rsidRDefault="00C8092B" w:rsidP="00C8092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水利工程学术型申请考核制二组</w:t>
            </w:r>
          </w:p>
          <w:p w14:paraId="2613A9C9" w14:textId="149FA715" w:rsidR="00C8092B" w:rsidRPr="00870023" w:rsidRDefault="00C8092B" w:rsidP="0063657E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（</w:t>
            </w:r>
            <w:r w:rsidR="0063657E"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业务</w:t>
            </w:r>
            <w:r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考核）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4AAD" w14:textId="3D87E63E" w:rsidR="00C8092B" w:rsidRPr="00870023" w:rsidRDefault="00C8092B" w:rsidP="00C809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3月16日8：30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B3B3" w14:textId="1918568B" w:rsidR="00C8092B" w:rsidRPr="00870023" w:rsidRDefault="00C8092B" w:rsidP="00C8092B">
            <w:pPr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A553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C698" w14:textId="2075D7BE" w:rsidR="00C8092B" w:rsidRPr="00870023" w:rsidRDefault="00C8092B" w:rsidP="00C80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A</w:t>
            </w:r>
            <w:r w:rsidRPr="00870023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331</w:t>
            </w:r>
          </w:p>
        </w:tc>
      </w:tr>
      <w:tr w:rsidR="00C8092B" w:rsidRPr="00870023" w14:paraId="58929F8A" w14:textId="77777777" w:rsidTr="0063657E">
        <w:trPr>
          <w:trHeight w:val="495"/>
        </w:trPr>
        <w:tc>
          <w:tcPr>
            <w:tcW w:w="2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214D8" w14:textId="05B3F658" w:rsidR="00C8092B" w:rsidRPr="00870023" w:rsidRDefault="00C8092B" w:rsidP="00C8092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土木水利</w:t>
            </w:r>
            <w:r w:rsidR="0063657E" w:rsidRPr="00870023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工程博士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81A1" w14:textId="2198BA28" w:rsidR="00C8092B" w:rsidRPr="00870023" w:rsidRDefault="00C8092B" w:rsidP="00C809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3月16日8：30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CB30" w14:textId="0BFF5BAB" w:rsidR="00C8092B" w:rsidRPr="00870023" w:rsidRDefault="00C8092B" w:rsidP="00C8092B">
            <w:pPr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87002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B432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D824" w14:textId="63E264B8" w:rsidR="00C8092B" w:rsidRPr="00870023" w:rsidRDefault="00C8092B" w:rsidP="00C80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0023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A</w:t>
            </w:r>
            <w:r w:rsidRPr="00870023"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  <w:t>331</w:t>
            </w:r>
          </w:p>
        </w:tc>
      </w:tr>
    </w:tbl>
    <w:p w14:paraId="0BFF4F65" w14:textId="77777777" w:rsidR="009E1C1E" w:rsidRPr="00870023" w:rsidRDefault="009E1C1E">
      <w:pPr>
        <w:spacing w:before="9"/>
        <w:rPr>
          <w:rFonts w:ascii="黑体" w:eastAsia="黑体" w:hAnsi="黑体" w:cs="黑体"/>
          <w:sz w:val="26"/>
          <w:szCs w:val="26"/>
        </w:rPr>
      </w:pPr>
    </w:p>
    <w:p w14:paraId="5C959C7F" w14:textId="77777777" w:rsidR="009E1C1E" w:rsidRPr="00870023" w:rsidRDefault="006C3C75">
      <w:pPr>
        <w:pStyle w:val="a5"/>
        <w:spacing w:before="65"/>
        <w:ind w:left="646"/>
        <w:rPr>
          <w:rFonts w:ascii="黑体" w:eastAsia="黑体" w:hAnsi="黑体" w:cs="黑体"/>
          <w:lang w:eastAsia="zh-CN"/>
        </w:rPr>
      </w:pPr>
      <w:r w:rsidRPr="00870023">
        <w:rPr>
          <w:rFonts w:ascii="黑体" w:eastAsia="黑体" w:hAnsi="黑体" w:cs="黑体" w:hint="eastAsia"/>
          <w:lang w:eastAsia="zh-CN"/>
        </w:rPr>
        <w:lastRenderedPageBreak/>
        <w:t>四、注意事项</w:t>
      </w:r>
    </w:p>
    <w:p w14:paraId="72A1A6ED" w14:textId="01BCF067" w:rsidR="009E1C1E" w:rsidRPr="00870023" w:rsidRDefault="006C3C75">
      <w:pPr>
        <w:pStyle w:val="a5"/>
        <w:spacing w:line="249" w:lineRule="auto"/>
        <w:ind w:right="109" w:firstLine="645"/>
        <w:rPr>
          <w:lang w:eastAsia="zh-CN"/>
        </w:rPr>
      </w:pPr>
      <w:r w:rsidRPr="00870023">
        <w:rPr>
          <w:rFonts w:hint="eastAsia"/>
          <w:lang w:eastAsia="zh-CN"/>
        </w:rPr>
        <w:t>1.</w:t>
      </w:r>
      <w:r w:rsidR="005579CF" w:rsidRPr="00870023">
        <w:rPr>
          <w:lang w:eastAsia="zh-CN"/>
        </w:rPr>
        <w:t xml:space="preserve"> </w:t>
      </w:r>
      <w:r w:rsidRPr="00870023">
        <w:rPr>
          <w:rFonts w:hint="eastAsia"/>
          <w:lang w:eastAsia="zh-CN"/>
        </w:rPr>
        <w:t>工程学院地址：中国海洋大学西海岸校区（西区），</w:t>
      </w:r>
      <w:r w:rsidRPr="00870023">
        <w:rPr>
          <w:lang w:eastAsia="zh-CN"/>
        </w:rPr>
        <w:t>青岛市</w:t>
      </w:r>
      <w:r w:rsidRPr="00870023">
        <w:rPr>
          <w:rFonts w:hint="eastAsia"/>
          <w:lang w:eastAsia="zh-CN"/>
        </w:rPr>
        <w:t>黄岛区三沙路1299号。</w:t>
      </w:r>
    </w:p>
    <w:p w14:paraId="3E8DB66D" w14:textId="073E728B" w:rsidR="009E1C1E" w:rsidRPr="00870023" w:rsidRDefault="006C3C75">
      <w:pPr>
        <w:pStyle w:val="a5"/>
        <w:spacing w:line="249" w:lineRule="auto"/>
        <w:ind w:right="109" w:firstLine="645"/>
        <w:rPr>
          <w:lang w:eastAsia="zh-CN"/>
        </w:rPr>
      </w:pPr>
      <w:r w:rsidRPr="00870023">
        <w:rPr>
          <w:rFonts w:hint="eastAsia"/>
          <w:lang w:eastAsia="zh-CN"/>
        </w:rPr>
        <w:t>2.</w:t>
      </w:r>
      <w:r w:rsidR="005579CF" w:rsidRPr="00870023">
        <w:rPr>
          <w:lang w:eastAsia="zh-CN"/>
        </w:rPr>
        <w:t xml:space="preserve"> </w:t>
      </w:r>
      <w:r w:rsidRPr="00870023">
        <w:rPr>
          <w:rFonts w:hint="eastAsia"/>
          <w:lang w:eastAsia="zh-CN"/>
        </w:rPr>
        <w:t>考务人员会提前发邮件通知考生具体综合考核时间，请注意查收邮件。</w:t>
      </w:r>
    </w:p>
    <w:p w14:paraId="5D9C55D4" w14:textId="31077C75" w:rsidR="009E1C1E" w:rsidRPr="00870023" w:rsidRDefault="006C3C75">
      <w:pPr>
        <w:pStyle w:val="a5"/>
        <w:spacing w:line="249" w:lineRule="auto"/>
        <w:ind w:right="109" w:firstLine="645"/>
        <w:rPr>
          <w:lang w:eastAsia="zh-CN"/>
        </w:rPr>
      </w:pPr>
      <w:r w:rsidRPr="00870023">
        <w:rPr>
          <w:rFonts w:hint="eastAsia"/>
          <w:lang w:eastAsia="zh-CN"/>
        </w:rPr>
        <w:t>3.</w:t>
      </w:r>
      <w:r w:rsidR="005579CF" w:rsidRPr="00870023">
        <w:rPr>
          <w:lang w:eastAsia="zh-CN"/>
        </w:rPr>
        <w:t xml:space="preserve"> </w:t>
      </w:r>
      <w:r w:rsidRPr="00870023">
        <w:rPr>
          <w:rFonts w:hint="eastAsia"/>
          <w:lang w:eastAsia="zh-CN"/>
        </w:rPr>
        <w:t>考生在等候室期间需上交手机，请提交做好安排。</w:t>
      </w:r>
    </w:p>
    <w:p w14:paraId="5AF193A2" w14:textId="3826513E" w:rsidR="005579CF" w:rsidRPr="00870023" w:rsidRDefault="005579CF" w:rsidP="005579CF">
      <w:pPr>
        <w:pStyle w:val="a5"/>
        <w:spacing w:line="249" w:lineRule="auto"/>
        <w:ind w:right="109" w:firstLine="645"/>
        <w:rPr>
          <w:lang w:eastAsia="zh-CN"/>
        </w:rPr>
      </w:pPr>
      <w:r w:rsidRPr="00870023">
        <w:rPr>
          <w:rFonts w:hint="eastAsia"/>
          <w:lang w:eastAsia="zh-CN"/>
        </w:rPr>
        <w:t>4</w:t>
      </w:r>
      <w:r w:rsidRPr="00870023">
        <w:rPr>
          <w:lang w:eastAsia="zh-CN"/>
        </w:rPr>
        <w:t xml:space="preserve">. </w:t>
      </w:r>
      <w:r w:rsidRPr="00870023">
        <w:rPr>
          <w:rFonts w:hint="eastAsia"/>
          <w:lang w:eastAsia="zh-CN"/>
        </w:rPr>
        <w:t>考核过程中禁止录音、录像，禁止将相关信息泄露给其他考生或公布在网上。</w:t>
      </w:r>
    </w:p>
    <w:p w14:paraId="519584E0" w14:textId="3532DE75" w:rsidR="009E1C1E" w:rsidRPr="00870023" w:rsidRDefault="00A81693">
      <w:pPr>
        <w:pStyle w:val="a5"/>
        <w:spacing w:before="9"/>
        <w:ind w:left="0" w:right="1286"/>
        <w:jc w:val="right"/>
        <w:rPr>
          <w:lang w:eastAsia="zh-CN"/>
        </w:rPr>
      </w:pPr>
      <w:r w:rsidRPr="00870023">
        <w:rPr>
          <w:rFonts w:hint="eastAsia"/>
          <w:lang w:eastAsia="zh-CN"/>
        </w:rPr>
        <w:t xml:space="preserve">  </w:t>
      </w:r>
      <w:r w:rsidR="006C3C75" w:rsidRPr="00870023">
        <w:rPr>
          <w:lang w:eastAsia="zh-CN"/>
        </w:rPr>
        <w:t>工程学院</w:t>
      </w:r>
    </w:p>
    <w:p w14:paraId="70175D90" w14:textId="2D42D7E4" w:rsidR="009E1C1E" w:rsidRDefault="006C3C75">
      <w:pPr>
        <w:pStyle w:val="a5"/>
        <w:spacing w:before="59"/>
        <w:ind w:left="5569"/>
        <w:rPr>
          <w:lang w:eastAsia="zh-CN"/>
        </w:rPr>
      </w:pPr>
      <w:r w:rsidRPr="00870023">
        <w:rPr>
          <w:rFonts w:cs="仿宋"/>
          <w:spacing w:val="4"/>
          <w:lang w:eastAsia="zh-CN"/>
        </w:rPr>
        <w:t>202</w:t>
      </w:r>
      <w:r w:rsidR="005579CF" w:rsidRPr="00870023">
        <w:rPr>
          <w:rFonts w:cs="仿宋"/>
          <w:spacing w:val="4"/>
          <w:lang w:eastAsia="zh-CN"/>
        </w:rPr>
        <w:t>4</w:t>
      </w:r>
      <w:r w:rsidRPr="00870023">
        <w:rPr>
          <w:spacing w:val="4"/>
          <w:lang w:eastAsia="zh-CN"/>
        </w:rPr>
        <w:t>年</w:t>
      </w:r>
      <w:r w:rsidR="005579CF" w:rsidRPr="00870023">
        <w:rPr>
          <w:rFonts w:cs="仿宋"/>
          <w:spacing w:val="4"/>
          <w:lang w:eastAsia="zh-CN"/>
        </w:rPr>
        <w:t>3</w:t>
      </w:r>
      <w:r w:rsidRPr="00870023">
        <w:rPr>
          <w:spacing w:val="4"/>
          <w:lang w:eastAsia="zh-CN"/>
        </w:rPr>
        <w:t>月</w:t>
      </w:r>
      <w:r w:rsidRPr="00870023">
        <w:rPr>
          <w:rFonts w:cs="仿宋" w:hint="eastAsia"/>
          <w:spacing w:val="4"/>
          <w:lang w:eastAsia="zh-CN"/>
        </w:rPr>
        <w:t>1</w:t>
      </w:r>
      <w:r w:rsidR="00870023">
        <w:rPr>
          <w:rFonts w:cs="仿宋" w:hint="eastAsia"/>
          <w:spacing w:val="4"/>
          <w:lang w:eastAsia="zh-CN"/>
        </w:rPr>
        <w:t>1</w:t>
      </w:r>
      <w:r w:rsidRPr="00870023">
        <w:rPr>
          <w:spacing w:val="4"/>
          <w:lang w:eastAsia="zh-CN"/>
        </w:rPr>
        <w:t>日</w:t>
      </w:r>
    </w:p>
    <w:sectPr w:rsidR="009E1C1E">
      <w:pgSz w:w="11910" w:h="16850"/>
      <w:pgMar w:top="128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Q0NmFlNTAyNTMyYWJjNWU1NTVmOWU2ZWRhZjVkMDEifQ=="/>
  </w:docVars>
  <w:rsids>
    <w:rsidRoot w:val="004D593C"/>
    <w:rsid w:val="0003498A"/>
    <w:rsid w:val="00037CB2"/>
    <w:rsid w:val="00045E2A"/>
    <w:rsid w:val="000B2129"/>
    <w:rsid w:val="000D1203"/>
    <w:rsid w:val="00133DC4"/>
    <w:rsid w:val="00153D75"/>
    <w:rsid w:val="001C365C"/>
    <w:rsid w:val="001D569E"/>
    <w:rsid w:val="001E7BD4"/>
    <w:rsid w:val="00200767"/>
    <w:rsid w:val="00225DD8"/>
    <w:rsid w:val="00275EF2"/>
    <w:rsid w:val="00285E51"/>
    <w:rsid w:val="003403D9"/>
    <w:rsid w:val="00350ECD"/>
    <w:rsid w:val="003C6B5A"/>
    <w:rsid w:val="00452819"/>
    <w:rsid w:val="004A6A92"/>
    <w:rsid w:val="004D593C"/>
    <w:rsid w:val="004F1E04"/>
    <w:rsid w:val="005344B9"/>
    <w:rsid w:val="005579CF"/>
    <w:rsid w:val="00630ED2"/>
    <w:rsid w:val="0063657E"/>
    <w:rsid w:val="00690780"/>
    <w:rsid w:val="006C3C75"/>
    <w:rsid w:val="00741C3E"/>
    <w:rsid w:val="007439ED"/>
    <w:rsid w:val="007450FA"/>
    <w:rsid w:val="008350B4"/>
    <w:rsid w:val="0085381A"/>
    <w:rsid w:val="00870023"/>
    <w:rsid w:val="008E3199"/>
    <w:rsid w:val="00900F17"/>
    <w:rsid w:val="009365A3"/>
    <w:rsid w:val="00966F5F"/>
    <w:rsid w:val="009E1C1E"/>
    <w:rsid w:val="00A10675"/>
    <w:rsid w:val="00A33071"/>
    <w:rsid w:val="00A67A2E"/>
    <w:rsid w:val="00A81693"/>
    <w:rsid w:val="00B509A3"/>
    <w:rsid w:val="00C2357B"/>
    <w:rsid w:val="00C80650"/>
    <w:rsid w:val="00C8092B"/>
    <w:rsid w:val="00C82B70"/>
    <w:rsid w:val="00D20EC9"/>
    <w:rsid w:val="00D44553"/>
    <w:rsid w:val="00E578C2"/>
    <w:rsid w:val="00E94F8D"/>
    <w:rsid w:val="00ED1C6B"/>
    <w:rsid w:val="00F4519E"/>
    <w:rsid w:val="00FC511E"/>
    <w:rsid w:val="00FD4D59"/>
    <w:rsid w:val="00FD53CA"/>
    <w:rsid w:val="3D30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ACB1"/>
  <w15:docId w15:val="{2BB5165B-49CB-4181-A98E-C2F1CDD7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351"/>
      <w:outlineLvl w:val="0"/>
    </w:pPr>
    <w:rPr>
      <w:rFonts w:ascii="黑体" w:eastAsia="黑体" w:hAnsi="黑体"/>
      <w:sz w:val="51"/>
      <w:szCs w:val="5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"/>
    <w:basedOn w:val="a"/>
    <w:uiPriority w:val="1"/>
    <w:qFormat/>
    <w:pPr>
      <w:spacing w:before="32"/>
      <w:ind w:left="111"/>
    </w:pPr>
    <w:rPr>
      <w:rFonts w:ascii="仿宋" w:eastAsia="仿宋" w:hAnsi="仿宋"/>
      <w:sz w:val="31"/>
      <w:szCs w:val="31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3C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C3C75"/>
    <w:rPr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ED1C6B"/>
    <w:rPr>
      <w:sz w:val="22"/>
      <w:szCs w:val="22"/>
      <w:lang w:eastAsia="en-US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ED1C6B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ED1C6B"/>
    <w:rPr>
      <w:sz w:val="22"/>
      <w:szCs w:val="22"/>
      <w:lang w:eastAsia="en-US"/>
    </w:rPr>
  </w:style>
  <w:style w:type="character" w:customStyle="1" w:styleId="af0">
    <w:name w:val="批注主题 字符"/>
    <w:basedOn w:val="a4"/>
    <w:link w:val="af"/>
    <w:uiPriority w:val="99"/>
    <w:semiHidden/>
    <w:rsid w:val="00ED1C6B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D8E0-B163-47B6-BCA6-1D704560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2024-03-11T10:54:00Z</dcterms:created>
  <dcterms:modified xsi:type="dcterms:W3CDTF">2024-03-11T10:56:00Z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9ABCEF811185467FBA855DFBF6C222D1_12</vt:lpwstr>
  </property>
</Properties>
</file>