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b/>
          <w:bCs/>
          <w:color w:val="auto"/>
          <w:kern w:val="0"/>
          <w:sz w:val="32"/>
          <w:szCs w:val="32"/>
          <w:lang w:eastAsia="zh-CN"/>
        </w:rPr>
      </w:pPr>
      <w:r>
        <w:rPr>
          <w:rFonts w:hint="eastAsia" w:ascii="黑体" w:hAnsi="黑体" w:eastAsia="黑体" w:cs="黑体"/>
          <w:b/>
          <w:bCs/>
          <w:color w:val="auto"/>
          <w:kern w:val="0"/>
          <w:sz w:val="32"/>
          <w:szCs w:val="32"/>
          <w:lang w:eastAsia="zh-CN"/>
        </w:rPr>
        <w:t>综合考核</w:t>
      </w:r>
      <w:r>
        <w:rPr>
          <w:rFonts w:hint="eastAsia" w:ascii="黑体" w:hAnsi="黑体" w:eastAsia="黑体" w:cs="黑体"/>
          <w:b/>
          <w:bCs/>
          <w:color w:val="auto"/>
          <w:kern w:val="0"/>
          <w:sz w:val="32"/>
          <w:szCs w:val="32"/>
        </w:rPr>
        <w:t>网络远程</w:t>
      </w:r>
      <w:r>
        <w:rPr>
          <w:rFonts w:hint="eastAsia" w:ascii="黑体" w:hAnsi="黑体" w:eastAsia="黑体" w:cs="黑体"/>
          <w:b/>
          <w:bCs/>
          <w:color w:val="auto"/>
          <w:kern w:val="0"/>
          <w:sz w:val="32"/>
          <w:szCs w:val="32"/>
          <w:lang w:eastAsia="zh-CN"/>
        </w:rPr>
        <w:t>面</w:t>
      </w:r>
      <w:r>
        <w:rPr>
          <w:rFonts w:hint="eastAsia" w:ascii="黑体" w:hAnsi="黑体" w:eastAsia="黑体" w:cs="黑体"/>
          <w:b/>
          <w:bCs/>
          <w:color w:val="auto"/>
          <w:kern w:val="0"/>
          <w:sz w:val="32"/>
          <w:szCs w:val="32"/>
        </w:rPr>
        <w:t>试考生要求</w:t>
      </w:r>
    </w:p>
    <w:p>
      <w:pPr>
        <w:pStyle w:val="2"/>
        <w:keepNext w:val="0"/>
        <w:keepLines w:val="0"/>
        <w:widowControl/>
        <w:suppressLineNumbers w:val="0"/>
        <w:spacing w:before="0" w:beforeAutospacing="0" w:after="0" w:afterAutospacing="0" w:line="357" w:lineRule="atLeast"/>
        <w:ind w:left="0" w:right="0" w:firstLine="622" w:firstLineChars="200"/>
        <w:jc w:val="left"/>
      </w:pPr>
      <w:r>
        <w:rPr>
          <w:rStyle w:val="5"/>
          <w:rFonts w:hint="eastAsia" w:ascii="仿宋" w:hAnsi="仿宋" w:eastAsia="仿宋" w:cs="仿宋"/>
          <w:color w:val="333333"/>
          <w:sz w:val="31"/>
          <w:szCs w:val="31"/>
          <w:lang w:val="en-US" w:eastAsia="zh-CN"/>
        </w:rPr>
        <w:t>一</w:t>
      </w:r>
      <w:r>
        <w:rPr>
          <w:rStyle w:val="5"/>
          <w:rFonts w:ascii="仿宋" w:hAnsi="仿宋" w:eastAsia="仿宋" w:cs="仿宋"/>
          <w:color w:val="333333"/>
          <w:sz w:val="31"/>
          <w:szCs w:val="31"/>
        </w:rPr>
        <w:t>、</w:t>
      </w:r>
      <w:r>
        <w:rPr>
          <w:rStyle w:val="5"/>
          <w:rFonts w:hint="eastAsia" w:ascii="仿宋" w:hAnsi="仿宋" w:eastAsia="仿宋" w:cs="仿宋"/>
          <w:color w:val="333333"/>
          <w:sz w:val="31"/>
          <w:szCs w:val="31"/>
        </w:rPr>
        <w:t>综合考核网络远程面试</w:t>
      </w:r>
      <w:r>
        <w:rPr>
          <w:rStyle w:val="5"/>
          <w:rFonts w:ascii="仿宋" w:hAnsi="仿宋" w:eastAsia="仿宋" w:cs="仿宋"/>
          <w:color w:val="333333"/>
          <w:sz w:val="31"/>
          <w:szCs w:val="31"/>
        </w:rPr>
        <w:t>准备</w:t>
      </w:r>
    </w:p>
    <w:p>
      <w:pPr>
        <w:pStyle w:val="2"/>
        <w:keepNext w:val="0"/>
        <w:keepLines w:val="0"/>
        <w:widowControl/>
        <w:suppressLineNumbers w:val="0"/>
        <w:spacing w:before="0" w:beforeAutospacing="0" w:after="0" w:afterAutospacing="0" w:line="357" w:lineRule="atLeast"/>
        <w:ind w:left="0" w:right="0" w:firstLine="620" w:firstLineChars="200"/>
        <w:jc w:val="left"/>
      </w:pPr>
      <w:r>
        <w:rPr>
          <w:rFonts w:hint="eastAsia" w:ascii="仿宋" w:hAnsi="仿宋" w:eastAsia="仿宋" w:cs="仿宋"/>
          <w:color w:val="333333"/>
          <w:sz w:val="31"/>
          <w:szCs w:val="31"/>
          <w:lang w:val="en-US"/>
        </w:rPr>
        <w:t>1</w:t>
      </w:r>
      <w:r>
        <w:rPr>
          <w:rFonts w:hint="eastAsia" w:ascii="仿宋" w:hAnsi="仿宋" w:eastAsia="仿宋" w:cs="仿宋"/>
          <w:color w:val="333333"/>
          <w:sz w:val="31"/>
          <w:szCs w:val="31"/>
        </w:rPr>
        <w:t>、选择独立封闭的房间作为网络远程面试考场。</w:t>
      </w:r>
    </w:p>
    <w:p>
      <w:pPr>
        <w:pStyle w:val="2"/>
        <w:keepNext w:val="0"/>
        <w:keepLines w:val="0"/>
        <w:widowControl/>
        <w:suppressLineNumbers w:val="0"/>
        <w:spacing w:before="0" w:beforeAutospacing="0" w:after="0" w:afterAutospacing="0" w:line="357" w:lineRule="atLeast"/>
        <w:ind w:left="0" w:right="0" w:firstLine="620" w:firstLineChars="200"/>
        <w:jc w:val="left"/>
      </w:pPr>
      <w:r>
        <w:rPr>
          <w:rFonts w:hint="eastAsia" w:ascii="仿宋" w:hAnsi="仿宋" w:eastAsia="仿宋" w:cs="仿宋"/>
          <w:color w:val="333333"/>
          <w:sz w:val="31"/>
          <w:szCs w:val="31"/>
          <w:lang w:val="en-US"/>
        </w:rPr>
        <w:t>2</w:t>
      </w:r>
      <w:r>
        <w:rPr>
          <w:rFonts w:hint="eastAsia" w:ascii="仿宋" w:hAnsi="仿宋" w:eastAsia="仿宋" w:cs="仿宋"/>
          <w:color w:val="333333"/>
          <w:sz w:val="31"/>
          <w:szCs w:val="31"/>
        </w:rPr>
        <w:t>、准备一台电脑（带摄像头和麦克风）和一部智能手机，或两部智能手机。两台设备中，第一台为主设备（建议使用笔记本或</w:t>
      </w:r>
      <w:r>
        <w:rPr>
          <w:rFonts w:hint="eastAsia" w:ascii="仿宋" w:hAnsi="仿宋" w:eastAsia="仿宋" w:cs="仿宋"/>
          <w:color w:val="333333"/>
          <w:sz w:val="31"/>
          <w:szCs w:val="31"/>
          <w:lang w:val="en-US"/>
        </w:rPr>
        <w:t>PC</w:t>
      </w:r>
      <w:r>
        <w:rPr>
          <w:rFonts w:hint="eastAsia" w:ascii="仿宋" w:hAnsi="仿宋" w:eastAsia="仿宋" w:cs="仿宋"/>
          <w:color w:val="333333"/>
          <w:sz w:val="31"/>
          <w:szCs w:val="31"/>
        </w:rPr>
        <w:t>机）</w:t>
      </w:r>
      <w:r>
        <w:rPr>
          <w:rFonts w:hint="eastAsia" w:ascii="仿宋" w:hAnsi="仿宋" w:eastAsia="仿宋" w:cs="仿宋"/>
          <w:color w:val="333333"/>
          <w:sz w:val="31"/>
          <w:szCs w:val="31"/>
          <w:lang w:val="en-US" w:eastAsia="zh-CN"/>
        </w:rPr>
        <w:t>登录腾讯会议app</w:t>
      </w:r>
      <w:r>
        <w:rPr>
          <w:rFonts w:hint="eastAsia" w:ascii="仿宋" w:hAnsi="仿宋" w:eastAsia="仿宋" w:cs="仿宋"/>
          <w:color w:val="333333"/>
          <w:sz w:val="31"/>
          <w:szCs w:val="31"/>
        </w:rPr>
        <w:t>，要求放置在考生座位正前方，视频监控范围应保证考生在坐姿状态下能够完整清晰覆盖头部到桌面位置，面试过程中要始终保持双手在屏幕中显示；另一台为辅助设备</w:t>
      </w:r>
      <w:r>
        <w:rPr>
          <w:rFonts w:hint="eastAsia" w:ascii="仿宋" w:hAnsi="仿宋" w:eastAsia="仿宋" w:cs="仿宋"/>
          <w:color w:val="333333"/>
          <w:sz w:val="31"/>
          <w:szCs w:val="31"/>
          <w:lang w:val="en-US" w:eastAsia="zh-CN"/>
        </w:rPr>
        <w:t>使用腾讯会议微信小程序登录</w:t>
      </w:r>
      <w:r>
        <w:rPr>
          <w:rFonts w:hint="eastAsia" w:ascii="仿宋" w:hAnsi="仿宋" w:eastAsia="仿宋" w:cs="仿宋"/>
          <w:color w:val="333333"/>
          <w:sz w:val="31"/>
          <w:szCs w:val="31"/>
        </w:rPr>
        <w:t>，放置于考生后方</w:t>
      </w:r>
      <w:r>
        <w:rPr>
          <w:rFonts w:hint="eastAsia" w:ascii="仿宋" w:hAnsi="仿宋" w:eastAsia="仿宋" w:cs="仿宋"/>
          <w:color w:val="333333"/>
          <w:sz w:val="31"/>
          <w:szCs w:val="31"/>
          <w:lang w:val="en-US"/>
        </w:rPr>
        <w:t>45</w:t>
      </w:r>
      <w:r>
        <w:rPr>
          <w:rFonts w:hint="eastAsia" w:ascii="仿宋" w:hAnsi="仿宋" w:eastAsia="仿宋" w:cs="仿宋"/>
          <w:color w:val="333333"/>
          <w:sz w:val="31"/>
          <w:szCs w:val="31"/>
        </w:rPr>
        <w:t>度位置，确保监控范围覆盖第一台设备的显示屏幕和考生本人头部、背部、手部，标准规范参考下图。</w:t>
      </w:r>
    </w:p>
    <w:p>
      <w:pPr>
        <w:pStyle w:val="2"/>
        <w:keepNext w:val="0"/>
        <w:keepLines w:val="0"/>
        <w:widowControl/>
        <w:suppressLineNumbers w:val="0"/>
        <w:spacing w:before="0" w:beforeAutospacing="0" w:after="0" w:afterAutospacing="0" w:line="357" w:lineRule="atLeast"/>
        <w:ind w:left="0" w:right="0"/>
        <w:jc w:val="center"/>
        <w:rPr>
          <w:rFonts w:hint="eastAsia" w:ascii="仿宋" w:hAnsi="仿宋" w:eastAsia="仿宋" w:cs="仿宋"/>
          <w:color w:val="333333"/>
          <w:sz w:val="24"/>
          <w:szCs w:val="24"/>
          <w:lang w:val="en-US"/>
        </w:rPr>
      </w:pPr>
      <w:r>
        <w:rPr>
          <w:rFonts w:hint="eastAsia" w:ascii="仿宋" w:hAnsi="仿宋" w:eastAsia="仿宋" w:cs="仿宋"/>
          <w:color w:val="333333"/>
          <w:sz w:val="24"/>
          <w:szCs w:val="24"/>
          <w:lang w:val="en-US"/>
        </w:rPr>
        <w:drawing>
          <wp:inline distT="0" distB="0" distL="114300" distR="114300">
            <wp:extent cx="1971675" cy="3886200"/>
            <wp:effectExtent l="0" t="0" r="9525"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1971675" cy="3886200"/>
                    </a:xfrm>
                    <a:prstGeom prst="rect">
                      <a:avLst/>
                    </a:prstGeom>
                    <a:noFill/>
                    <a:ln>
                      <a:noFill/>
                    </a:ln>
                  </pic:spPr>
                </pic:pic>
              </a:graphicData>
            </a:graphic>
          </wp:inline>
        </w:drawing>
      </w:r>
    </w:p>
    <w:p>
      <w:pPr>
        <w:pStyle w:val="2"/>
        <w:keepNext w:val="0"/>
        <w:keepLines w:val="0"/>
        <w:widowControl/>
        <w:suppressLineNumbers w:val="0"/>
        <w:spacing w:before="0" w:beforeAutospacing="0" w:after="0" w:afterAutospacing="0" w:line="357" w:lineRule="atLeast"/>
        <w:ind w:left="0" w:right="0"/>
        <w:jc w:val="center"/>
        <w:rPr>
          <w:rFonts w:hint="eastAsia" w:ascii="仿宋" w:hAnsi="仿宋" w:eastAsia="仿宋" w:cs="仿宋"/>
          <w:color w:val="333333"/>
          <w:sz w:val="24"/>
          <w:szCs w:val="24"/>
          <w:lang w:val="en-US"/>
        </w:rPr>
      </w:pPr>
      <w:r>
        <w:drawing>
          <wp:inline distT="0" distB="0" distL="114300" distR="114300">
            <wp:extent cx="3212465" cy="1779905"/>
            <wp:effectExtent l="0" t="0" r="6985" b="1079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tretch>
                      <a:fillRect/>
                    </a:stretch>
                  </pic:blipFill>
                  <pic:spPr>
                    <a:xfrm>
                      <a:off x="0" y="0"/>
                      <a:ext cx="3212465" cy="1779905"/>
                    </a:xfrm>
                    <a:prstGeom prst="rect">
                      <a:avLst/>
                    </a:prstGeom>
                    <a:noFill/>
                    <a:ln>
                      <a:noFill/>
                    </a:ln>
                  </pic:spPr>
                </pic:pic>
              </a:graphicData>
            </a:graphic>
          </wp:inline>
        </w:drawing>
      </w:r>
    </w:p>
    <w:p>
      <w:pPr>
        <w:pStyle w:val="2"/>
        <w:keepNext w:val="0"/>
        <w:keepLines w:val="0"/>
        <w:widowControl/>
        <w:suppressLineNumbers w:val="0"/>
        <w:spacing w:before="0" w:beforeAutospacing="0" w:after="0" w:afterAutospacing="0" w:line="357" w:lineRule="atLeast"/>
        <w:ind w:left="0" w:right="0" w:firstLine="620" w:firstLineChars="200"/>
        <w:jc w:val="left"/>
      </w:pPr>
      <w:r>
        <w:rPr>
          <w:rFonts w:hint="eastAsia" w:ascii="仿宋" w:hAnsi="仿宋" w:eastAsia="仿宋" w:cs="仿宋"/>
          <w:color w:val="333333"/>
          <w:sz w:val="31"/>
          <w:szCs w:val="31"/>
          <w:lang w:val="en-US"/>
        </w:rPr>
        <w:t>3</w:t>
      </w:r>
      <w:r>
        <w:rPr>
          <w:rFonts w:hint="eastAsia" w:ascii="仿宋" w:hAnsi="仿宋" w:eastAsia="仿宋" w:cs="仿宋"/>
          <w:color w:val="333333"/>
          <w:sz w:val="31"/>
          <w:szCs w:val="31"/>
        </w:rPr>
        <w:t>、两台设备应全部打开视频功能，关闭除远程面试系统以外的其他软件（含浏览器、</w:t>
      </w:r>
      <w:r>
        <w:rPr>
          <w:rFonts w:hint="eastAsia" w:ascii="仿宋" w:hAnsi="仿宋" w:eastAsia="仿宋" w:cs="仿宋"/>
          <w:color w:val="333333"/>
          <w:sz w:val="31"/>
          <w:szCs w:val="31"/>
          <w:lang w:val="en-US"/>
        </w:rPr>
        <w:t>QQ</w:t>
      </w:r>
      <w:r>
        <w:rPr>
          <w:rFonts w:hint="eastAsia" w:ascii="仿宋" w:hAnsi="仿宋" w:eastAsia="仿宋" w:cs="仿宋"/>
          <w:color w:val="333333"/>
          <w:sz w:val="31"/>
          <w:szCs w:val="31"/>
        </w:rPr>
        <w:t>、微信、文档、手机短信等）。辅助设备要关闭音频功能（麦克、音响），避免设备窜音影响面试。</w:t>
      </w:r>
    </w:p>
    <w:p>
      <w:pPr>
        <w:pStyle w:val="2"/>
        <w:keepNext w:val="0"/>
        <w:keepLines w:val="0"/>
        <w:widowControl/>
        <w:suppressLineNumbers w:val="0"/>
        <w:spacing w:before="0" w:beforeAutospacing="0" w:after="0" w:afterAutospacing="0" w:line="357" w:lineRule="atLeast"/>
        <w:ind w:left="0" w:right="0" w:firstLine="620" w:firstLineChars="200"/>
        <w:jc w:val="left"/>
      </w:pPr>
      <w:r>
        <w:rPr>
          <w:rFonts w:hint="eastAsia" w:ascii="仿宋" w:hAnsi="仿宋" w:eastAsia="仿宋" w:cs="仿宋"/>
          <w:color w:val="333333"/>
          <w:sz w:val="31"/>
          <w:szCs w:val="31"/>
          <w:lang w:val="en-US"/>
        </w:rPr>
        <w:t>4</w:t>
      </w:r>
      <w:r>
        <w:rPr>
          <w:rFonts w:hint="eastAsia" w:ascii="仿宋" w:hAnsi="仿宋" w:eastAsia="仿宋" w:cs="仿宋"/>
          <w:color w:val="333333"/>
          <w:sz w:val="31"/>
          <w:szCs w:val="31"/>
        </w:rPr>
        <w:t>、确保设备接入宽带网络或畅通的</w:t>
      </w:r>
      <w:r>
        <w:rPr>
          <w:rFonts w:hint="eastAsia" w:ascii="仿宋" w:hAnsi="仿宋" w:eastAsia="仿宋" w:cs="仿宋"/>
          <w:color w:val="333333"/>
          <w:sz w:val="31"/>
          <w:szCs w:val="31"/>
          <w:lang w:val="en-US"/>
        </w:rPr>
        <w:t>4G</w:t>
      </w:r>
      <w:r>
        <w:rPr>
          <w:rFonts w:hint="eastAsia" w:ascii="仿宋" w:hAnsi="仿宋" w:eastAsia="仿宋" w:cs="仿宋"/>
          <w:color w:val="333333"/>
          <w:sz w:val="31"/>
          <w:szCs w:val="31"/>
        </w:rPr>
        <w:t>网络且电量充足。</w:t>
      </w:r>
    </w:p>
    <w:p>
      <w:pPr>
        <w:pStyle w:val="2"/>
        <w:keepNext w:val="0"/>
        <w:keepLines w:val="0"/>
        <w:widowControl/>
        <w:suppressLineNumbers w:val="0"/>
        <w:spacing w:before="0" w:beforeAutospacing="0" w:after="0" w:afterAutospacing="0" w:line="357" w:lineRule="atLeast"/>
        <w:ind w:left="0" w:right="0" w:firstLine="620" w:firstLineChars="200"/>
        <w:jc w:val="left"/>
      </w:pPr>
      <w:r>
        <w:rPr>
          <w:rFonts w:hint="eastAsia" w:ascii="仿宋" w:hAnsi="仿宋" w:eastAsia="仿宋" w:cs="仿宋"/>
          <w:color w:val="333333"/>
          <w:sz w:val="31"/>
          <w:szCs w:val="31"/>
          <w:lang w:val="en-US"/>
        </w:rPr>
        <w:t>5</w:t>
      </w:r>
      <w:r>
        <w:rPr>
          <w:rFonts w:hint="eastAsia" w:ascii="仿宋" w:hAnsi="仿宋" w:eastAsia="仿宋" w:cs="仿宋"/>
          <w:color w:val="333333"/>
          <w:sz w:val="31"/>
          <w:szCs w:val="31"/>
        </w:rPr>
        <w:t>、面试时使用的手机，建议提前做好呼叫转移（转移至紧急情况联系人手机），避免面试时有其他电话接入，严重干扰面试。</w:t>
      </w:r>
    </w:p>
    <w:p>
      <w:pPr>
        <w:pStyle w:val="2"/>
        <w:keepNext w:val="0"/>
        <w:keepLines w:val="0"/>
        <w:widowControl/>
        <w:suppressLineNumbers w:val="0"/>
        <w:spacing w:before="0" w:beforeAutospacing="0" w:after="0" w:afterAutospacing="0" w:line="357" w:lineRule="atLeast"/>
        <w:ind w:left="0" w:right="0" w:firstLine="620" w:firstLineChars="200"/>
        <w:jc w:val="left"/>
        <w:rPr>
          <w:rFonts w:hint="default"/>
          <w:lang w:val="en-US"/>
        </w:rPr>
      </w:pPr>
      <w:r>
        <w:rPr>
          <w:rFonts w:hint="eastAsia" w:ascii="仿宋" w:hAnsi="仿宋" w:eastAsia="仿宋" w:cs="仿宋"/>
          <w:color w:val="333333"/>
          <w:sz w:val="31"/>
          <w:szCs w:val="31"/>
          <w:lang w:val="en-US"/>
        </w:rPr>
        <w:t>6</w:t>
      </w:r>
      <w:r>
        <w:rPr>
          <w:rFonts w:hint="eastAsia" w:ascii="仿宋" w:hAnsi="仿宋" w:eastAsia="仿宋" w:cs="仿宋"/>
          <w:color w:val="333333"/>
          <w:sz w:val="31"/>
          <w:szCs w:val="31"/>
        </w:rPr>
        <w:t>、下载腾讯会议系统，</w:t>
      </w:r>
      <w:r>
        <w:rPr>
          <w:rFonts w:hint="eastAsia" w:ascii="仿宋" w:hAnsi="仿宋" w:eastAsia="仿宋" w:cs="仿宋"/>
          <w:color w:val="333333"/>
          <w:sz w:val="31"/>
          <w:szCs w:val="31"/>
          <w:lang w:val="en-US" w:eastAsia="zh-CN"/>
        </w:rPr>
        <w:t>推荐</w:t>
      </w:r>
      <w:r>
        <w:rPr>
          <w:rFonts w:hint="eastAsia" w:ascii="仿宋" w:hAnsi="仿宋" w:eastAsia="仿宋" w:cs="仿宋"/>
          <w:color w:val="333333"/>
          <w:sz w:val="31"/>
          <w:szCs w:val="31"/>
        </w:rPr>
        <w:t>准备两个手机账号分别登录app</w:t>
      </w:r>
      <w:r>
        <w:rPr>
          <w:rFonts w:hint="eastAsia" w:ascii="仿宋" w:hAnsi="仿宋" w:eastAsia="仿宋" w:cs="仿宋"/>
          <w:color w:val="333333"/>
          <w:sz w:val="31"/>
          <w:szCs w:val="31"/>
          <w:lang w:eastAsia="zh-CN"/>
        </w:rPr>
        <w:t>，</w:t>
      </w:r>
      <w:r>
        <w:rPr>
          <w:rFonts w:hint="eastAsia" w:ascii="仿宋" w:hAnsi="仿宋" w:eastAsia="仿宋" w:cs="仿宋"/>
          <w:color w:val="333333"/>
          <w:sz w:val="31"/>
          <w:szCs w:val="31"/>
        </w:rPr>
        <w:t>注册并熟练操作。</w:t>
      </w:r>
      <w:r>
        <w:rPr>
          <w:rFonts w:hint="eastAsia" w:ascii="仿宋" w:hAnsi="仿宋" w:eastAsia="仿宋" w:cs="仿宋"/>
          <w:color w:val="333333"/>
          <w:sz w:val="31"/>
          <w:szCs w:val="31"/>
          <w:lang w:val="en-US" w:eastAsia="zh-CN"/>
        </w:rPr>
        <w:t>如已经下载，请更新至最新版本。</w:t>
      </w:r>
    </w:p>
    <w:p>
      <w:pPr>
        <w:pStyle w:val="2"/>
        <w:keepNext w:val="0"/>
        <w:keepLines w:val="0"/>
        <w:widowControl/>
        <w:suppressLineNumbers w:val="0"/>
        <w:spacing w:before="0" w:beforeAutospacing="0" w:after="0" w:afterAutospacing="0" w:line="357" w:lineRule="atLeast"/>
        <w:ind w:right="0" w:firstLine="620" w:firstLineChars="200"/>
        <w:jc w:val="left"/>
        <w:rPr>
          <w:rFonts w:hint="eastAsia" w:ascii="仿宋" w:hAnsi="仿宋" w:eastAsia="仿宋" w:cs="仿宋"/>
          <w:color w:val="333333"/>
          <w:sz w:val="31"/>
          <w:szCs w:val="31"/>
        </w:rPr>
      </w:pPr>
      <w:r>
        <w:rPr>
          <w:rFonts w:hint="eastAsia" w:ascii="仿宋" w:hAnsi="仿宋" w:eastAsia="仿宋" w:cs="仿宋"/>
          <w:color w:val="333333"/>
          <w:sz w:val="31"/>
          <w:szCs w:val="31"/>
          <w:lang w:val="en-US"/>
        </w:rPr>
        <w:t>7</w:t>
      </w:r>
      <w:r>
        <w:rPr>
          <w:rFonts w:hint="eastAsia" w:ascii="仿宋" w:hAnsi="仿宋" w:eastAsia="仿宋" w:cs="仿宋"/>
          <w:color w:val="333333"/>
          <w:sz w:val="31"/>
          <w:szCs w:val="31"/>
        </w:rPr>
        <w:t>、提前准备身份证等有效证件，以备核验。</w:t>
      </w:r>
    </w:p>
    <w:p>
      <w:pPr>
        <w:keepNext w:val="0"/>
        <w:keepLines w:val="0"/>
        <w:widowControl w:val="0"/>
        <w:suppressLineNumbers w:val="0"/>
        <w:snapToGrid w:val="0"/>
        <w:spacing w:before="0" w:beforeAutospacing="0" w:after="0" w:afterAutospacing="0" w:line="360" w:lineRule="auto"/>
        <w:ind w:left="0" w:right="0" w:firstLine="643" w:firstLineChars="200"/>
        <w:jc w:val="both"/>
        <w:rPr>
          <w:rFonts w:hint="eastAsia" w:ascii="仿宋" w:hAnsi="仿宋" w:eastAsia="仿宋" w:cs="仿宋_GB2312"/>
          <w:b/>
          <w:bCs w:val="0"/>
          <w:sz w:val="32"/>
          <w:szCs w:val="32"/>
          <w:lang w:val="en-US"/>
        </w:rPr>
      </w:pPr>
      <w:r>
        <w:rPr>
          <w:rFonts w:hint="eastAsia" w:ascii="仿宋" w:hAnsi="仿宋" w:eastAsia="仿宋" w:cs="仿宋_GB2312"/>
          <w:b/>
          <w:bCs w:val="0"/>
          <w:kern w:val="2"/>
          <w:sz w:val="32"/>
          <w:szCs w:val="32"/>
          <w:lang w:val="en-US" w:eastAsia="zh-CN" w:bidi="ar"/>
        </w:rPr>
        <w:t>二、面试流程</w:t>
      </w:r>
    </w:p>
    <w:p>
      <w:pPr>
        <w:pStyle w:val="2"/>
        <w:widowControl/>
        <w:adjustRightInd w:val="0"/>
        <w:snapToGrid w:val="0"/>
        <w:spacing w:before="0" w:beforeAutospacing="0" w:after="0" w:afterAutospacing="0" w:line="360" w:lineRule="auto"/>
        <w:ind w:left="0" w:right="0" w:firstLine="641"/>
        <w:rPr>
          <w:rFonts w:hint="eastAsia" w:ascii="仿宋" w:hAnsi="仿宋" w:eastAsia="仿宋" w:cs="仿宋_GB2312"/>
          <w:sz w:val="32"/>
          <w:szCs w:val="32"/>
          <w:lang w:val="en-US"/>
        </w:rPr>
      </w:pPr>
      <w:r>
        <w:rPr>
          <w:rFonts w:hint="eastAsia" w:ascii="仿宋" w:hAnsi="仿宋" w:eastAsia="仿宋" w:cs="仿宋_GB2312"/>
          <w:sz w:val="32"/>
          <w:szCs w:val="32"/>
          <w:lang w:val="en-US"/>
        </w:rPr>
        <w:t>1.</w:t>
      </w:r>
      <w:r>
        <w:rPr>
          <w:rFonts w:hint="eastAsia" w:ascii="仿宋" w:hAnsi="仿宋" w:eastAsia="仿宋" w:cs="仿宋_GB2312"/>
          <w:sz w:val="32"/>
          <w:szCs w:val="32"/>
          <w:lang w:eastAsia="zh-CN"/>
        </w:rPr>
        <w:t>每组考生按照规定时间登录</w:t>
      </w:r>
      <w:r>
        <w:rPr>
          <w:rFonts w:hint="eastAsia" w:ascii="仿宋" w:hAnsi="仿宋" w:eastAsia="仿宋" w:cs="仿宋_GB2312"/>
          <w:sz w:val="32"/>
          <w:szCs w:val="32"/>
          <w:lang w:val="en-US" w:eastAsia="zh-CN"/>
        </w:rPr>
        <w:t>腾讯会议</w:t>
      </w:r>
      <w:r>
        <w:rPr>
          <w:rFonts w:hint="eastAsia" w:ascii="仿宋" w:hAnsi="仿宋" w:eastAsia="仿宋" w:cs="仿宋_GB2312"/>
          <w:sz w:val="32"/>
          <w:szCs w:val="32"/>
          <w:lang w:eastAsia="zh-CN"/>
        </w:rPr>
        <w:t>，并按指定会议号码、密码，并按照“面试序号</w:t>
      </w:r>
      <w:r>
        <w:rPr>
          <w:rFonts w:hint="eastAsia" w:ascii="仿宋" w:hAnsi="仿宋" w:eastAsia="仿宋" w:cs="仿宋_GB2312"/>
          <w:sz w:val="32"/>
          <w:szCs w:val="32"/>
          <w:lang w:val="en-US"/>
        </w:rPr>
        <w:t>+</w:t>
      </w:r>
      <w:r>
        <w:rPr>
          <w:rFonts w:hint="eastAsia" w:ascii="仿宋" w:hAnsi="仿宋" w:eastAsia="仿宋" w:cs="仿宋_GB2312"/>
          <w:sz w:val="32"/>
          <w:szCs w:val="32"/>
          <w:lang w:eastAsia="zh-CN"/>
        </w:rPr>
        <w:t>姓名</w:t>
      </w:r>
      <w:r>
        <w:rPr>
          <w:rFonts w:hint="eastAsia" w:ascii="仿宋" w:hAnsi="仿宋" w:eastAsia="仿宋" w:cs="仿宋_GB2312"/>
          <w:sz w:val="32"/>
          <w:szCs w:val="32"/>
          <w:lang w:val="en-US"/>
        </w:rPr>
        <w:t>+</w:t>
      </w:r>
      <w:r>
        <w:rPr>
          <w:rFonts w:hint="eastAsia" w:ascii="仿宋" w:hAnsi="仿宋" w:eastAsia="仿宋" w:cs="仿宋_GB2312"/>
          <w:sz w:val="32"/>
          <w:szCs w:val="32"/>
          <w:lang w:eastAsia="zh-CN"/>
        </w:rPr>
        <w:t>正”“面试序号</w:t>
      </w:r>
      <w:r>
        <w:rPr>
          <w:rFonts w:hint="eastAsia" w:ascii="仿宋" w:hAnsi="仿宋" w:eastAsia="仿宋" w:cs="仿宋_GB2312"/>
          <w:sz w:val="32"/>
          <w:szCs w:val="32"/>
          <w:lang w:val="en-US"/>
        </w:rPr>
        <w:t>+</w:t>
      </w:r>
      <w:r>
        <w:rPr>
          <w:rFonts w:hint="eastAsia" w:ascii="仿宋" w:hAnsi="仿宋" w:eastAsia="仿宋" w:cs="仿宋_GB2312"/>
          <w:sz w:val="32"/>
          <w:szCs w:val="32"/>
          <w:lang w:eastAsia="zh-CN"/>
        </w:rPr>
        <w:t>姓名</w:t>
      </w:r>
      <w:r>
        <w:rPr>
          <w:rFonts w:hint="eastAsia" w:ascii="仿宋" w:hAnsi="仿宋" w:eastAsia="仿宋" w:cs="仿宋_GB2312"/>
          <w:sz w:val="32"/>
          <w:szCs w:val="32"/>
          <w:lang w:val="en-US"/>
        </w:rPr>
        <w:t>+</w:t>
      </w:r>
      <w:r>
        <w:rPr>
          <w:rFonts w:hint="eastAsia" w:ascii="仿宋" w:hAnsi="仿宋" w:eastAsia="仿宋" w:cs="仿宋_GB2312"/>
          <w:sz w:val="32"/>
          <w:szCs w:val="32"/>
          <w:lang w:eastAsia="zh-CN"/>
        </w:rPr>
        <w:t>侧”的规则命名主设备和辅助设备，登录会议等候室，按照主持人的要求再次进行设备调整等操作。正式开考后未成功登录且无正当理由的考生视为放弃本场考试。</w:t>
      </w:r>
    </w:p>
    <w:p>
      <w:pPr>
        <w:pStyle w:val="2"/>
        <w:widowControl/>
        <w:adjustRightInd w:val="0"/>
        <w:snapToGrid w:val="0"/>
        <w:spacing w:before="0" w:beforeAutospacing="0" w:after="0" w:afterAutospacing="0" w:line="360" w:lineRule="auto"/>
        <w:ind w:left="0" w:right="0" w:firstLine="640" w:firstLineChars="200"/>
        <w:jc w:val="left"/>
        <w:rPr>
          <w:rFonts w:hint="eastAsia" w:ascii="仿宋" w:hAnsi="仿宋" w:eastAsia="仿宋" w:cs="仿宋_GB2312"/>
          <w:sz w:val="32"/>
          <w:szCs w:val="32"/>
          <w:lang w:val="en-US"/>
        </w:rPr>
      </w:pPr>
      <w:r>
        <w:rPr>
          <w:rFonts w:hint="eastAsia" w:ascii="仿宋" w:hAnsi="仿宋" w:eastAsia="仿宋" w:cs="仿宋_GB2312"/>
          <w:sz w:val="32"/>
          <w:szCs w:val="32"/>
          <w:lang w:val="en-US"/>
        </w:rPr>
        <w:t>2.</w:t>
      </w:r>
      <w:r>
        <w:rPr>
          <w:rFonts w:hint="eastAsia" w:ascii="仿宋" w:hAnsi="仿宋" w:eastAsia="仿宋" w:cs="仿宋_GB2312"/>
          <w:sz w:val="32"/>
          <w:szCs w:val="32"/>
          <w:lang w:eastAsia="zh-CN"/>
        </w:rPr>
        <w:t>面试开始后，主持人将通过</w:t>
      </w:r>
      <w:r>
        <w:rPr>
          <w:rFonts w:hint="eastAsia" w:ascii="仿宋" w:hAnsi="仿宋" w:eastAsia="仿宋" w:cs="仿宋_GB2312"/>
          <w:sz w:val="32"/>
          <w:szCs w:val="32"/>
          <w:lang w:val="en-US" w:eastAsia="zh-CN"/>
        </w:rPr>
        <w:t>腾讯会议</w:t>
      </w:r>
      <w:r>
        <w:rPr>
          <w:rFonts w:hint="eastAsia" w:ascii="仿宋" w:hAnsi="仿宋" w:eastAsia="仿宋" w:cs="仿宋_GB2312"/>
          <w:sz w:val="32"/>
          <w:szCs w:val="32"/>
          <w:lang w:eastAsia="zh-CN"/>
        </w:rPr>
        <w:t>等候室的消息传送窗口按顺序逐一通知相关考生做好面试准备。</w:t>
      </w:r>
    </w:p>
    <w:p>
      <w:pPr>
        <w:keepNext w:val="0"/>
        <w:keepLines w:val="0"/>
        <w:widowControl w:val="0"/>
        <w:suppressLineNumbers w:val="0"/>
        <w:snapToGrid w:val="0"/>
        <w:spacing w:before="0" w:beforeAutospacing="0" w:after="0" w:afterAutospacing="0" w:line="360" w:lineRule="auto"/>
        <w:ind w:left="0" w:right="0" w:firstLine="640" w:firstLineChars="200"/>
        <w:jc w:val="both"/>
        <w:rPr>
          <w:rFonts w:hint="eastAsia" w:ascii="仿宋" w:hAnsi="仿宋" w:eastAsia="仿宋" w:cs="仿宋_GB2312"/>
          <w:sz w:val="32"/>
          <w:szCs w:val="32"/>
          <w:lang w:val="en-US"/>
        </w:rPr>
      </w:pPr>
      <w:r>
        <w:rPr>
          <w:rFonts w:hint="eastAsia" w:ascii="仿宋" w:hAnsi="仿宋" w:eastAsia="仿宋" w:cs="仿宋_GB2312"/>
          <w:kern w:val="2"/>
          <w:sz w:val="32"/>
          <w:szCs w:val="32"/>
          <w:lang w:val="en-US" w:eastAsia="zh-CN" w:bidi="ar"/>
        </w:rPr>
        <w:t>3.收到“准备”通知面试序号对应的考生务必不要离开。主持人逐一邀请当前面试学生的正机位和侧机位两个账号进入会议室，考生首先在镜头前将本人身份证（均展示正面信息）放置在本人胸前位置，连同面部正对镜头进行核查，无误后按照主持人指令开始正式面试。</w:t>
      </w:r>
    </w:p>
    <w:p>
      <w:pPr>
        <w:keepNext w:val="0"/>
        <w:keepLines w:val="0"/>
        <w:widowControl w:val="0"/>
        <w:suppressLineNumbers w:val="0"/>
        <w:snapToGrid w:val="0"/>
        <w:spacing w:before="0" w:beforeAutospacing="0" w:after="0" w:afterAutospacing="0" w:line="360" w:lineRule="auto"/>
        <w:ind w:left="0" w:right="0" w:firstLine="640" w:firstLineChars="200"/>
        <w:jc w:val="both"/>
        <w:rPr>
          <w:rFonts w:hint="eastAsia" w:ascii="仿宋" w:hAnsi="仿宋" w:eastAsia="仿宋" w:cs="仿宋_GB2312"/>
          <w:sz w:val="32"/>
          <w:szCs w:val="32"/>
          <w:lang w:val="en-US"/>
        </w:rPr>
      </w:pPr>
      <w:r>
        <w:rPr>
          <w:rFonts w:hint="eastAsia" w:ascii="仿宋" w:hAnsi="仿宋" w:eastAsia="仿宋" w:cs="仿宋_GB2312"/>
          <w:kern w:val="2"/>
          <w:sz w:val="32"/>
          <w:szCs w:val="32"/>
          <w:lang w:val="en-US" w:eastAsia="zh-CN" w:bidi="ar"/>
        </w:rPr>
        <w:t>4.考生考核结束后，主持人进行考生离会操作，将考生两个账户均移出会议室，考生离会后无需再登录会议。</w:t>
      </w:r>
    </w:p>
    <w:p>
      <w:pPr>
        <w:keepNext w:val="0"/>
        <w:keepLines w:val="0"/>
        <w:widowControl w:val="0"/>
        <w:suppressLineNumbers w:val="0"/>
        <w:snapToGrid w:val="0"/>
        <w:spacing w:before="0" w:beforeAutospacing="0" w:after="0" w:afterAutospacing="0" w:line="360" w:lineRule="auto"/>
        <w:ind w:left="0" w:right="0" w:firstLine="643" w:firstLineChars="200"/>
        <w:jc w:val="both"/>
        <w:rPr>
          <w:rFonts w:hint="eastAsia" w:ascii="仿宋" w:hAnsi="仿宋" w:eastAsia="仿宋" w:cs="仿宋_GB2312"/>
          <w:b/>
          <w:bCs w:val="0"/>
          <w:sz w:val="32"/>
          <w:szCs w:val="32"/>
          <w:lang w:val="en-US"/>
        </w:rPr>
      </w:pPr>
      <w:r>
        <w:rPr>
          <w:rFonts w:hint="eastAsia" w:ascii="仿宋" w:hAnsi="仿宋" w:eastAsia="仿宋" w:cs="仿宋_GB2312"/>
          <w:b/>
          <w:bCs w:val="0"/>
          <w:kern w:val="2"/>
          <w:sz w:val="32"/>
          <w:szCs w:val="32"/>
          <w:lang w:val="en-US" w:eastAsia="zh-CN" w:bidi="ar"/>
        </w:rPr>
        <w:t>三、注意事项</w:t>
      </w:r>
    </w:p>
    <w:p>
      <w:pPr>
        <w:keepNext w:val="0"/>
        <w:keepLines w:val="0"/>
        <w:widowControl w:val="0"/>
        <w:suppressLineNumbers w:val="0"/>
        <w:snapToGrid w:val="0"/>
        <w:spacing w:before="0" w:beforeAutospacing="0" w:after="0" w:afterAutospacing="0" w:line="360" w:lineRule="auto"/>
        <w:ind w:left="0" w:right="0" w:firstLine="640" w:firstLineChars="200"/>
        <w:jc w:val="both"/>
        <w:rPr>
          <w:rFonts w:hint="eastAsia" w:ascii="仿宋" w:hAnsi="仿宋" w:eastAsia="仿宋" w:cs="仿宋_GB2312"/>
          <w:sz w:val="32"/>
          <w:szCs w:val="32"/>
          <w:lang w:val="en-US"/>
        </w:rPr>
      </w:pPr>
      <w:r>
        <w:rPr>
          <w:rFonts w:hint="eastAsia" w:ascii="仿宋" w:hAnsi="仿宋" w:eastAsia="仿宋" w:cs="仿宋_GB2312"/>
          <w:kern w:val="2"/>
          <w:sz w:val="32"/>
          <w:szCs w:val="32"/>
          <w:lang w:val="en-US" w:eastAsia="zh-CN" w:bidi="ar"/>
        </w:rPr>
        <w:t>1.考生要穿戴得体，保持良好的形象和精神面貌，不化浓妆，头发不得遮挡脸部或造成阴影，露出五官，便于工作人员检查。</w:t>
      </w:r>
    </w:p>
    <w:p>
      <w:pPr>
        <w:keepNext w:val="0"/>
        <w:keepLines w:val="0"/>
        <w:widowControl w:val="0"/>
        <w:suppressLineNumbers w:val="0"/>
        <w:snapToGrid w:val="0"/>
        <w:spacing w:before="0" w:beforeAutospacing="0" w:after="0" w:afterAutospacing="0" w:line="360" w:lineRule="auto"/>
        <w:ind w:left="0" w:right="0" w:firstLine="640" w:firstLineChars="200"/>
        <w:jc w:val="both"/>
        <w:rPr>
          <w:rFonts w:hint="eastAsia" w:ascii="仿宋" w:hAnsi="仿宋" w:eastAsia="仿宋" w:cs="仿宋_GB2312"/>
          <w:sz w:val="32"/>
          <w:szCs w:val="32"/>
          <w:lang w:val="en-US"/>
        </w:rPr>
      </w:pPr>
      <w:r>
        <w:rPr>
          <w:rFonts w:hint="eastAsia" w:ascii="仿宋" w:hAnsi="仿宋" w:eastAsia="仿宋" w:cs="仿宋_GB2312"/>
          <w:kern w:val="2"/>
          <w:sz w:val="32"/>
          <w:szCs w:val="32"/>
          <w:lang w:val="en-US" w:eastAsia="zh-CN" w:bidi="ar"/>
        </w:rPr>
        <w:t>2.考核地点须安排在相对独立封闭的室内进行，确保考场整洁，保证考场光线充足，背景尽量采用浅色调，不要反光。要保证设备性能良好，能提供清晰的视频画面和音频传输。</w:t>
      </w:r>
    </w:p>
    <w:p>
      <w:pPr>
        <w:keepNext w:val="0"/>
        <w:keepLines w:val="0"/>
        <w:widowControl w:val="0"/>
        <w:suppressLineNumbers w:val="0"/>
        <w:snapToGrid w:val="0"/>
        <w:spacing w:before="0" w:beforeAutospacing="0" w:after="0" w:afterAutospacing="0" w:line="360" w:lineRule="auto"/>
        <w:ind w:left="0" w:right="0" w:firstLine="640" w:firstLineChars="200"/>
        <w:jc w:val="both"/>
        <w:rPr>
          <w:rFonts w:hint="eastAsia" w:ascii="仿宋" w:hAnsi="仿宋" w:eastAsia="仿宋" w:cs="仿宋_GB2312"/>
          <w:sz w:val="32"/>
          <w:szCs w:val="32"/>
          <w:lang w:val="en-US"/>
        </w:rPr>
      </w:pPr>
      <w:r>
        <w:rPr>
          <w:rFonts w:hint="eastAsia" w:ascii="仿宋" w:hAnsi="仿宋" w:eastAsia="仿宋" w:cs="仿宋_GB2312"/>
          <w:kern w:val="2"/>
          <w:sz w:val="32"/>
          <w:szCs w:val="32"/>
          <w:lang w:val="en-US" w:eastAsia="zh-CN" w:bidi="ar"/>
        </w:rPr>
        <w:t>3.正式考核前，学院将分批分次组织网上测试演练，考生务必按时参加，熟悉流程和操作，并及时解决存在的问题，改正不合规之处。</w:t>
      </w:r>
    </w:p>
    <w:p>
      <w:pPr>
        <w:keepNext w:val="0"/>
        <w:keepLines w:val="0"/>
        <w:widowControl w:val="0"/>
        <w:suppressLineNumbers w:val="0"/>
        <w:snapToGrid w:val="0"/>
        <w:spacing w:before="0" w:beforeAutospacing="0" w:after="0" w:afterAutospacing="0" w:line="360" w:lineRule="auto"/>
        <w:ind w:left="0" w:right="0" w:firstLine="640" w:firstLineChars="200"/>
        <w:jc w:val="both"/>
        <w:rPr>
          <w:rFonts w:hint="eastAsia" w:ascii="仿宋" w:hAnsi="仿宋" w:eastAsia="仿宋" w:cs="仿宋_GB2312"/>
          <w:sz w:val="32"/>
          <w:szCs w:val="32"/>
          <w:lang w:val="en-US"/>
        </w:rPr>
      </w:pPr>
      <w:r>
        <w:rPr>
          <w:rFonts w:hint="eastAsia" w:ascii="仿宋" w:hAnsi="仿宋" w:eastAsia="仿宋" w:cs="仿宋_GB2312"/>
          <w:kern w:val="2"/>
          <w:sz w:val="32"/>
          <w:szCs w:val="32"/>
          <w:lang w:val="en-US" w:eastAsia="zh-CN" w:bidi="ar"/>
        </w:rPr>
        <w:t>4.因考生个人原因无法在规定时间参加考核的，视为自动放弃考核资格，一切后果由考生个人承担。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eastAsia="仿宋_GB2312"/>
          <w:color w:val="auto"/>
          <w:kern w:val="0"/>
          <w:sz w:val="32"/>
          <w:szCs w:val="32"/>
          <w:lang w:val="en-US" w:eastAsia="zh-CN"/>
        </w:rPr>
      </w:pPr>
      <w:r>
        <w:rPr>
          <w:rFonts w:hint="eastAsia" w:ascii="仿宋" w:hAnsi="仿宋" w:eastAsia="仿宋" w:cs="仿宋"/>
          <w:kern w:val="2"/>
          <w:sz w:val="32"/>
          <w:szCs w:val="32"/>
          <w:lang w:val="en-US" w:eastAsia="zh-CN" w:bidi="ar"/>
        </w:rPr>
        <w:t>5.考生进入会议等候室后，务必及时关注主持人公布的面试准备消息，以免错过面试。</w:t>
      </w:r>
    </w:p>
    <w:p/>
    <w:p>
      <w:bookmarkStart w:id="0" w:name="_GoBack"/>
      <w:bookmarkEnd w:id="0"/>
    </w:p>
    <w:sectPr>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405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5">
    <w:name w:val="Strong"/>
    <w:qFormat/>
    <w:uiPriority w:val="22"/>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2020-10-14T00:53:11Z</dcterms:created>
  <dc:creator>lenovo</dc:creator>
  <cp:lastModifiedBy>挑剔的鸭子</cp:lastModifiedBy>
  <dcterms:modified xsi:type="dcterms:W3CDTF">2020-10-14T00:53:32Z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